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548E1" w14:textId="77777777" w:rsidR="00D077E7" w:rsidRPr="00D077E7" w:rsidRDefault="00D077E7" w:rsidP="00D077E7">
      <w:pPr>
        <w:shd w:val="clear" w:color="auto" w:fill="FFFFFF"/>
        <w:spacing w:before="168" w:after="0" w:line="240" w:lineRule="auto"/>
        <w:jc w:val="both"/>
        <w:rPr>
          <w:rFonts w:ascii="Verdana" w:eastAsia="Times New Roman" w:hAnsi="Verdana" w:cs="Times New Roman"/>
          <w:b/>
          <w:bCs/>
          <w:color w:val="1C1C1C"/>
          <w:sz w:val="24"/>
          <w:szCs w:val="24"/>
          <w:lang w:eastAsia="es-ES"/>
        </w:rPr>
      </w:pPr>
    </w:p>
    <w:p w14:paraId="61A25A7B" w14:textId="748FAA4D" w:rsidR="00D077E7" w:rsidRPr="00D077E7" w:rsidRDefault="00D077E7" w:rsidP="00D077E7">
      <w:pPr>
        <w:shd w:val="clear" w:color="auto" w:fill="FFFFFF"/>
        <w:spacing w:before="168" w:after="0" w:line="240" w:lineRule="auto"/>
        <w:jc w:val="both"/>
        <w:rPr>
          <w:rFonts w:ascii="Verdana" w:eastAsia="Times New Roman" w:hAnsi="Verdana" w:cs="Times New Roman"/>
          <w:b/>
          <w:bCs/>
          <w:color w:val="1C1C1C"/>
          <w:sz w:val="24"/>
          <w:szCs w:val="24"/>
          <w:lang w:eastAsia="es-ES"/>
        </w:rPr>
      </w:pPr>
      <w:r w:rsidRPr="00D077E7">
        <w:rPr>
          <w:rFonts w:ascii="Verdana" w:eastAsia="Times New Roman" w:hAnsi="Verdana" w:cs="Times New Roman"/>
          <w:b/>
          <w:bCs/>
          <w:color w:val="1C1C1C"/>
          <w:sz w:val="24"/>
          <w:szCs w:val="24"/>
          <w:lang w:eastAsia="es-ES"/>
        </w:rPr>
        <w:t>Podemos dividir la Edad Media en tres períodos:</w:t>
      </w:r>
    </w:p>
    <w:p w14:paraId="2C75FC2C" w14:textId="77777777" w:rsidR="00D077E7" w:rsidRPr="00D077E7" w:rsidRDefault="00D077E7" w:rsidP="00D077E7">
      <w:pPr>
        <w:numPr>
          <w:ilvl w:val="0"/>
          <w:numId w:val="1"/>
        </w:numPr>
        <w:shd w:val="clear" w:color="auto" w:fill="FFFFFF"/>
        <w:spacing w:before="100" w:beforeAutospacing="1" w:after="100" w:afterAutospacing="1" w:line="240" w:lineRule="auto"/>
        <w:ind w:left="1200"/>
        <w:jc w:val="both"/>
        <w:rPr>
          <w:rFonts w:ascii="Verdana" w:eastAsia="Times New Roman" w:hAnsi="Verdana" w:cs="Times New Roman"/>
          <w:b/>
          <w:bCs/>
          <w:color w:val="1C1C1C"/>
          <w:sz w:val="24"/>
          <w:szCs w:val="24"/>
          <w:lang w:eastAsia="es-ES"/>
        </w:rPr>
      </w:pPr>
      <w:r w:rsidRPr="00D077E7">
        <w:rPr>
          <w:rFonts w:ascii="Verdana" w:eastAsia="Times New Roman" w:hAnsi="Verdana" w:cs="Times New Roman"/>
          <w:b/>
          <w:bCs/>
          <w:color w:val="00B050"/>
          <w:sz w:val="24"/>
          <w:szCs w:val="24"/>
          <w:lang w:eastAsia="es-ES"/>
        </w:rPr>
        <w:t>Alta Edad Media (siglos V-X). </w:t>
      </w:r>
      <w:r w:rsidRPr="00D077E7">
        <w:rPr>
          <w:rFonts w:ascii="Verdana" w:eastAsia="Times New Roman" w:hAnsi="Verdana" w:cs="Times New Roman"/>
          <w:b/>
          <w:bCs/>
          <w:color w:val="1C1C1C"/>
          <w:sz w:val="24"/>
          <w:szCs w:val="24"/>
          <w:lang w:eastAsia="es-ES"/>
        </w:rPr>
        <w:t xml:space="preserve">Durante este período el antiguo Imperio Romano se divide en tres civilizaciones diferentes: la Europa cristiana, el Imperio Bizantino y el </w:t>
      </w:r>
      <w:proofErr w:type="gramStart"/>
      <w:r w:rsidRPr="00D077E7">
        <w:rPr>
          <w:rFonts w:ascii="Verdana" w:eastAsia="Times New Roman" w:hAnsi="Verdana" w:cs="Times New Roman"/>
          <w:b/>
          <w:bCs/>
          <w:color w:val="1C1C1C"/>
          <w:sz w:val="24"/>
          <w:szCs w:val="24"/>
          <w:lang w:eastAsia="es-ES"/>
        </w:rPr>
        <w:t>Islam</w:t>
      </w:r>
      <w:proofErr w:type="gramEnd"/>
      <w:r w:rsidRPr="00D077E7">
        <w:rPr>
          <w:rFonts w:ascii="Verdana" w:eastAsia="Times New Roman" w:hAnsi="Verdana" w:cs="Times New Roman"/>
          <w:b/>
          <w:bCs/>
          <w:color w:val="1C1C1C"/>
          <w:sz w:val="24"/>
          <w:szCs w:val="24"/>
          <w:lang w:eastAsia="es-ES"/>
        </w:rPr>
        <w:t xml:space="preserve">. En Bizancio y el </w:t>
      </w:r>
      <w:proofErr w:type="gramStart"/>
      <w:r w:rsidRPr="00D077E7">
        <w:rPr>
          <w:rFonts w:ascii="Verdana" w:eastAsia="Times New Roman" w:hAnsi="Verdana" w:cs="Times New Roman"/>
          <w:b/>
          <w:bCs/>
          <w:color w:val="1C1C1C"/>
          <w:sz w:val="24"/>
          <w:szCs w:val="24"/>
          <w:lang w:eastAsia="es-ES"/>
        </w:rPr>
        <w:t>Islam</w:t>
      </w:r>
      <w:proofErr w:type="gramEnd"/>
      <w:r w:rsidRPr="00D077E7">
        <w:rPr>
          <w:rFonts w:ascii="Verdana" w:eastAsia="Times New Roman" w:hAnsi="Verdana" w:cs="Times New Roman"/>
          <w:b/>
          <w:bCs/>
          <w:color w:val="1C1C1C"/>
          <w:sz w:val="24"/>
          <w:szCs w:val="24"/>
          <w:lang w:eastAsia="es-ES"/>
        </w:rPr>
        <w:t xml:space="preserve"> se mantiene mucho de la civilización urbana heredada de la Antigüedad. Pero en la Europa cristiana la caída del Imperio Romano provoca el hundimiento de la economía y de la cultura y la práctica desaparición de las ciudades. Europa pierde mucha población. Jefes guerreros toman el poder y poco a poco empiezan a formar reinos, basados en los lazos personales entre el rey y sus seguidores. Nace así el feudalismo.</w:t>
      </w:r>
    </w:p>
    <w:p w14:paraId="4557F582" w14:textId="77777777" w:rsidR="00D077E7" w:rsidRPr="00D077E7" w:rsidRDefault="00D077E7" w:rsidP="00D077E7">
      <w:pPr>
        <w:numPr>
          <w:ilvl w:val="0"/>
          <w:numId w:val="1"/>
        </w:numPr>
        <w:shd w:val="clear" w:color="auto" w:fill="FFFFFF"/>
        <w:spacing w:before="100" w:beforeAutospacing="1" w:after="100" w:afterAutospacing="1" w:line="240" w:lineRule="auto"/>
        <w:ind w:left="1200"/>
        <w:jc w:val="both"/>
        <w:rPr>
          <w:rFonts w:ascii="Verdana" w:eastAsia="Times New Roman" w:hAnsi="Verdana" w:cs="Times New Roman"/>
          <w:b/>
          <w:bCs/>
          <w:color w:val="1C1C1C"/>
          <w:sz w:val="24"/>
          <w:szCs w:val="24"/>
          <w:lang w:eastAsia="es-ES"/>
        </w:rPr>
      </w:pPr>
      <w:r w:rsidRPr="00D077E7">
        <w:rPr>
          <w:rFonts w:ascii="Verdana" w:eastAsia="Times New Roman" w:hAnsi="Verdana" w:cs="Times New Roman"/>
          <w:b/>
          <w:bCs/>
          <w:color w:val="00B050"/>
          <w:sz w:val="24"/>
          <w:szCs w:val="24"/>
          <w:lang w:eastAsia="es-ES"/>
        </w:rPr>
        <w:t>Plena Edad Media (siglos XI-XIII)</w:t>
      </w:r>
      <w:r w:rsidRPr="00D077E7">
        <w:rPr>
          <w:rFonts w:ascii="Verdana" w:eastAsia="Times New Roman" w:hAnsi="Verdana" w:cs="Times New Roman"/>
          <w:b/>
          <w:bCs/>
          <w:color w:val="1C1C1C"/>
          <w:sz w:val="24"/>
          <w:szCs w:val="24"/>
          <w:lang w:eastAsia="es-ES"/>
        </w:rPr>
        <w:t xml:space="preserve">. Durante este período las formas de organización medievales llegan a su máximo desarrollo. Los reyes feudales logran poco a poco aumentar su poder y dar más estabilidad a sus reinos. El comercio y la artesanía vuelven a desarrollarse. Renacen las ciudades. La población se recupera. Europa comienza a adelantar en poder y prosperidad a Bizancio y al </w:t>
      </w:r>
      <w:proofErr w:type="gramStart"/>
      <w:r w:rsidRPr="00D077E7">
        <w:rPr>
          <w:rFonts w:ascii="Verdana" w:eastAsia="Times New Roman" w:hAnsi="Verdana" w:cs="Times New Roman"/>
          <w:b/>
          <w:bCs/>
          <w:color w:val="1C1C1C"/>
          <w:sz w:val="24"/>
          <w:szCs w:val="24"/>
          <w:lang w:eastAsia="es-ES"/>
        </w:rPr>
        <w:t>Islam</w:t>
      </w:r>
      <w:proofErr w:type="gramEnd"/>
      <w:r w:rsidRPr="00D077E7">
        <w:rPr>
          <w:rFonts w:ascii="Verdana" w:eastAsia="Times New Roman" w:hAnsi="Verdana" w:cs="Times New Roman"/>
          <w:b/>
          <w:bCs/>
          <w:color w:val="1C1C1C"/>
          <w:sz w:val="24"/>
          <w:szCs w:val="24"/>
          <w:lang w:eastAsia="es-ES"/>
        </w:rPr>
        <w:t>.</w:t>
      </w:r>
    </w:p>
    <w:p w14:paraId="5A7247AE" w14:textId="77777777" w:rsidR="00D077E7" w:rsidRPr="00D077E7" w:rsidRDefault="00D077E7" w:rsidP="00D077E7">
      <w:pPr>
        <w:numPr>
          <w:ilvl w:val="0"/>
          <w:numId w:val="1"/>
        </w:numPr>
        <w:shd w:val="clear" w:color="auto" w:fill="FFFFFF"/>
        <w:spacing w:before="100" w:beforeAutospacing="1" w:after="100" w:afterAutospacing="1" w:line="240" w:lineRule="auto"/>
        <w:ind w:left="1200"/>
        <w:jc w:val="both"/>
        <w:rPr>
          <w:rFonts w:ascii="Verdana" w:eastAsia="Times New Roman" w:hAnsi="Verdana" w:cs="Times New Roman"/>
          <w:b/>
          <w:bCs/>
          <w:color w:val="1C1C1C"/>
          <w:sz w:val="24"/>
          <w:szCs w:val="24"/>
          <w:lang w:eastAsia="es-ES"/>
        </w:rPr>
      </w:pPr>
      <w:r w:rsidRPr="00D077E7">
        <w:rPr>
          <w:rFonts w:ascii="Verdana" w:eastAsia="Times New Roman" w:hAnsi="Verdana" w:cs="Times New Roman"/>
          <w:b/>
          <w:bCs/>
          <w:color w:val="00B050"/>
          <w:sz w:val="24"/>
          <w:szCs w:val="24"/>
          <w:lang w:eastAsia="es-ES"/>
        </w:rPr>
        <w:t>Baja Edad Media (siglos XIV-XV). </w:t>
      </w:r>
      <w:r w:rsidRPr="00D077E7">
        <w:rPr>
          <w:rFonts w:ascii="Verdana" w:eastAsia="Times New Roman" w:hAnsi="Verdana" w:cs="Times New Roman"/>
          <w:b/>
          <w:bCs/>
          <w:color w:val="1C1C1C"/>
          <w:sz w:val="24"/>
          <w:szCs w:val="24"/>
          <w:lang w:eastAsia="es-ES"/>
        </w:rPr>
        <w:t>Durante este período continúa el desarrollo económico, social, político y cultural. Pero este desarrollo provoca una crisis que tiene muchas caras. El crecimiento de la población y del comercio crean una presión sobre los recursos que provoca crisis económica y favorece la expansión de la gran </w:t>
      </w:r>
      <w:r w:rsidRPr="00D077E7">
        <w:rPr>
          <w:rFonts w:ascii="Verdana" w:eastAsia="Times New Roman" w:hAnsi="Verdana" w:cs="Times New Roman"/>
          <w:b/>
          <w:bCs/>
          <w:i/>
          <w:iCs/>
          <w:color w:val="1C1C1C"/>
          <w:sz w:val="24"/>
          <w:szCs w:val="24"/>
          <w:lang w:eastAsia="es-ES"/>
        </w:rPr>
        <w:t>peste negra</w:t>
      </w:r>
      <w:r w:rsidRPr="00D077E7">
        <w:rPr>
          <w:rFonts w:ascii="Verdana" w:eastAsia="Times New Roman" w:hAnsi="Verdana" w:cs="Times New Roman"/>
          <w:b/>
          <w:bCs/>
          <w:color w:val="1C1C1C"/>
          <w:sz w:val="24"/>
          <w:szCs w:val="24"/>
          <w:lang w:eastAsia="es-ES"/>
        </w:rPr>
        <w:t xml:space="preserve">, que se lleva por delante a una parte importante de la población. El esfuerzo de los reyes por fortalecer su poder </w:t>
      </w:r>
      <w:proofErr w:type="spellStart"/>
      <w:r w:rsidRPr="00D077E7">
        <w:rPr>
          <w:rFonts w:ascii="Verdana" w:eastAsia="Times New Roman" w:hAnsi="Verdana" w:cs="Times New Roman"/>
          <w:b/>
          <w:bCs/>
          <w:color w:val="1C1C1C"/>
          <w:sz w:val="24"/>
          <w:szCs w:val="24"/>
          <w:lang w:eastAsia="es-ES"/>
        </w:rPr>
        <w:t>provoca</w:t>
      </w:r>
      <w:proofErr w:type="spellEnd"/>
      <w:r w:rsidRPr="00D077E7">
        <w:rPr>
          <w:rFonts w:ascii="Verdana" w:eastAsia="Times New Roman" w:hAnsi="Verdana" w:cs="Times New Roman"/>
          <w:b/>
          <w:bCs/>
          <w:color w:val="1C1C1C"/>
          <w:sz w:val="24"/>
          <w:szCs w:val="24"/>
          <w:lang w:eastAsia="es-ES"/>
        </w:rPr>
        <w:t xml:space="preserve"> continuas guerras con los nobles que no quieren perder el suyo. El resultado de todas estas crisis no es una nueva vuelta atrás, sino el nacimiento de una nueva era, la Edad Moderna.</w:t>
      </w:r>
    </w:p>
    <w:p w14:paraId="6D34B4AD" w14:textId="77777777" w:rsidR="00D077E7" w:rsidRPr="00D077E7" w:rsidRDefault="00D077E7" w:rsidP="00D077E7">
      <w:pPr>
        <w:shd w:val="clear" w:color="auto" w:fill="FFFFFF"/>
        <w:spacing w:before="168" w:after="0" w:line="240" w:lineRule="auto"/>
        <w:jc w:val="both"/>
        <w:rPr>
          <w:rFonts w:ascii="Verdana" w:eastAsia="Times New Roman" w:hAnsi="Verdana" w:cs="Times New Roman"/>
          <w:b/>
          <w:bCs/>
          <w:color w:val="1C1C1C"/>
          <w:sz w:val="24"/>
          <w:szCs w:val="24"/>
          <w:lang w:eastAsia="es-ES"/>
        </w:rPr>
      </w:pPr>
      <w:r w:rsidRPr="00D077E7">
        <w:rPr>
          <w:rFonts w:ascii="Verdana" w:eastAsia="Times New Roman" w:hAnsi="Verdana" w:cs="Times New Roman"/>
          <w:b/>
          <w:bCs/>
          <w:color w:val="1C1C1C"/>
          <w:sz w:val="24"/>
          <w:szCs w:val="24"/>
          <w:lang w:eastAsia="es-ES"/>
        </w:rPr>
        <w:t>En resumen, que podríamos caracterizar la Edad Media como una época en la que una civilización se hunde y una nueva civilización nace de sus cenizas.</w:t>
      </w:r>
    </w:p>
    <w:p w14:paraId="7A7BE4B3" w14:textId="78895E9B" w:rsidR="00D077E7" w:rsidRPr="00D077E7" w:rsidRDefault="00D077E7" w:rsidP="00D077E7"/>
    <w:sectPr w:rsidR="00D077E7" w:rsidRPr="00D077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40205"/>
    <w:multiLevelType w:val="multilevel"/>
    <w:tmpl w:val="3F480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6482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7E7"/>
    <w:rsid w:val="00254F84"/>
    <w:rsid w:val="00647337"/>
    <w:rsid w:val="00D077E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5D9F9"/>
  <w15:chartTrackingRefBased/>
  <w15:docId w15:val="{5871F61A-341C-4377-83EE-2A8EBB8B6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077E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077E7"/>
    <w:rPr>
      <w:b/>
      <w:bCs/>
    </w:rPr>
  </w:style>
  <w:style w:type="character" w:styleId="nfasis">
    <w:name w:val="Emphasis"/>
    <w:basedOn w:val="Fuentedeprrafopredeter"/>
    <w:uiPriority w:val="20"/>
    <w:qFormat/>
    <w:rsid w:val="00D077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105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284</Words>
  <Characters>1566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2022-09-09T17:43:00Z</dcterms:created>
  <dcterms:modified xsi:type="dcterms:W3CDTF">2022-09-09T18:03:00Z</dcterms:modified>
</cp:coreProperties>
</file>