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6AB300" w14:textId="77777777" w:rsidR="0096039D" w:rsidRDefault="0096039D" w:rsidP="000664D5">
      <w:pPr>
        <w:pStyle w:val="NormalWeb"/>
        <w:jc w:val="both"/>
        <w:rPr>
          <w:rFonts w:ascii="Trebuchet MS" w:hAnsi="Trebuchet MS"/>
          <w:b/>
          <w:bCs/>
        </w:rPr>
      </w:pPr>
    </w:p>
    <w:p w14:paraId="153ED33B" w14:textId="406C57A2" w:rsidR="001C0790" w:rsidRDefault="001C0790" w:rsidP="000664D5">
      <w:pPr>
        <w:pStyle w:val="NormalWeb"/>
        <w:jc w:val="both"/>
        <w:rPr>
          <w:rFonts w:ascii="Trebuchet MS" w:hAnsi="Trebuchet MS"/>
          <w:b/>
          <w:bCs/>
        </w:rPr>
      </w:pPr>
      <w:r w:rsidRPr="001C0790">
        <w:rPr>
          <w:rFonts w:ascii="Trebuchet MS" w:hAnsi="Trebuchet MS"/>
          <w:b/>
          <w:bCs/>
        </w:rPr>
        <w:t>La Edad Moderna es el período histórico que sigue a la Alta Edad Media. Se suele dividir por siglos</w:t>
      </w:r>
      <w:r w:rsidRPr="001C0790">
        <w:rPr>
          <w:rFonts w:ascii="Trebuchet MS" w:hAnsi="Trebuchet MS"/>
        </w:rPr>
        <w:t xml:space="preserve"> </w:t>
      </w:r>
      <w:r w:rsidRPr="001C0790">
        <w:rPr>
          <w:rFonts w:ascii="Trebuchet MS" w:hAnsi="Trebuchet MS"/>
          <w:b/>
          <w:bCs/>
        </w:rPr>
        <w:t>abarcando desde mediados del siglo XV hasta el</w:t>
      </w:r>
      <w:r>
        <w:rPr>
          <w:rFonts w:ascii="Trebuchet MS" w:hAnsi="Trebuchet MS"/>
          <w:b/>
          <w:bCs/>
        </w:rPr>
        <w:t xml:space="preserve"> año 1789 con el comienzo de la Revolución Francesa. </w:t>
      </w:r>
    </w:p>
    <w:p w14:paraId="78259CCB" w14:textId="210831F4" w:rsidR="001C0790" w:rsidRDefault="001C0790" w:rsidP="000664D5">
      <w:pPr>
        <w:pStyle w:val="NormalWeb"/>
        <w:jc w:val="both"/>
        <w:rPr>
          <w:rFonts w:ascii="Trebuchet MS" w:hAnsi="Trebuchet MS"/>
          <w:b/>
          <w:bCs/>
        </w:rPr>
      </w:pPr>
      <w:r>
        <w:rPr>
          <w:rFonts w:ascii="Trebuchet MS" w:hAnsi="Trebuchet MS"/>
          <w:b/>
          <w:bCs/>
        </w:rPr>
        <w:t xml:space="preserve">El comienzo de la Edad Moderna se suele ubicar en el año 1453 cuando Constantinopla fue conquistada por los turcos. Sin embargo, desde hace unos años, se tiende a situar su inicio 1492 con el descubrimiento de América. </w:t>
      </w:r>
    </w:p>
    <w:p w14:paraId="52713070" w14:textId="54DDD00A" w:rsidR="001C0790" w:rsidRPr="000664D5" w:rsidRDefault="001C0790" w:rsidP="000664D5">
      <w:pPr>
        <w:pStyle w:val="NormalWeb"/>
        <w:jc w:val="both"/>
      </w:pPr>
      <w:r>
        <w:rPr>
          <w:rFonts w:ascii="Trebuchet MS" w:hAnsi="Trebuchet MS"/>
          <w:b/>
          <w:bCs/>
        </w:rPr>
        <w:t xml:space="preserve">El primer período de la Edad Moderna comprendería la época del Renacimiento que supuso grandes cambios con respecto a la sociedad feudal. </w:t>
      </w:r>
      <w:r w:rsidR="000664D5">
        <w:rPr>
          <w:rFonts w:ascii="Trebuchet MS" w:hAnsi="Trebuchet MS"/>
          <w:b/>
          <w:bCs/>
        </w:rPr>
        <w:t xml:space="preserve"> </w:t>
      </w:r>
      <w:r w:rsidR="000664D5" w:rsidRPr="000664D5">
        <w:rPr>
          <w:rFonts w:ascii="Trebuchet MS" w:hAnsi="Trebuchet MS"/>
          <w:b/>
          <w:bCs/>
        </w:rPr>
        <w:t>Entre estos grandes factores de cambio podemos citar el g</w:t>
      </w:r>
      <w:r w:rsidR="000664D5">
        <w:rPr>
          <w:rFonts w:ascii="Trebuchet MS" w:hAnsi="Trebuchet MS"/>
          <w:b/>
          <w:bCs/>
        </w:rPr>
        <w:t>ran avance tecnológico, la aparición de los Estados -nación y las monarquías autoritarias y el inicio del capitalismo comercial.</w:t>
      </w:r>
    </w:p>
    <w:p w14:paraId="123FD95C" w14:textId="0B5A9C88" w:rsidR="001C0790" w:rsidRDefault="000664D5" w:rsidP="000664D5">
      <w:pPr>
        <w:pStyle w:val="NormalWeb"/>
        <w:jc w:val="both"/>
        <w:rPr>
          <w:rStyle w:val="Textoennegrita"/>
          <w:rFonts w:ascii="Trebuchet MS" w:hAnsi="Trebuchet MS"/>
        </w:rPr>
      </w:pPr>
      <w:r w:rsidRPr="000664D5">
        <w:rPr>
          <w:rStyle w:val="Textoennegrita"/>
          <w:rFonts w:ascii="Trebuchet MS" w:hAnsi="Trebuchet MS"/>
        </w:rPr>
        <w:t>Asimismo</w:t>
      </w:r>
      <w:r w:rsidR="0096039D">
        <w:rPr>
          <w:rStyle w:val="Textoennegrita"/>
          <w:rFonts w:ascii="Trebuchet MS" w:hAnsi="Trebuchet MS"/>
        </w:rPr>
        <w:t>,</w:t>
      </w:r>
      <w:r w:rsidRPr="000664D5">
        <w:rPr>
          <w:rStyle w:val="Textoennegrita"/>
          <w:rFonts w:ascii="Trebuchet MS" w:hAnsi="Trebuchet MS"/>
        </w:rPr>
        <w:t xml:space="preserve"> este período se puede relacionar con la Edad de los Descubrimientos que llevó a la formación de los grandes imperios coloniales europeos. Se puede decir que fue la primera fase de la globalización y que tuvo un gran impacto en el desarrollo del capitalismo comercial.</w:t>
      </w:r>
    </w:p>
    <w:p w14:paraId="2E33D69D" w14:textId="3DEC40B1" w:rsidR="0096039D" w:rsidRDefault="0096039D" w:rsidP="000664D5">
      <w:pPr>
        <w:pStyle w:val="NormalWeb"/>
        <w:jc w:val="both"/>
        <w:rPr>
          <w:rStyle w:val="Textoennegrita"/>
          <w:rFonts w:ascii="Trebuchet MS" w:hAnsi="Trebuchet MS"/>
        </w:rPr>
      </w:pPr>
      <w:r>
        <w:rPr>
          <w:rStyle w:val="Textoennegrita"/>
          <w:rFonts w:ascii="Trebuchet MS" w:hAnsi="Trebuchet MS"/>
        </w:rPr>
        <w:t>El segundo período sería la Europa del Barroco que ocupa el siglo XVII. Aquí entramos en un período de constantes guerras siendo la más importante la Guerra de los 30 Años (1618-1648) que acabaría con la hegemonía española.</w:t>
      </w:r>
    </w:p>
    <w:p w14:paraId="2B7AAB3B" w14:textId="22AED711" w:rsidR="0096039D" w:rsidRDefault="0096039D" w:rsidP="000664D5">
      <w:pPr>
        <w:pStyle w:val="NormalWeb"/>
        <w:jc w:val="both"/>
        <w:rPr>
          <w:rStyle w:val="Textoennegrita"/>
          <w:rFonts w:ascii="Trebuchet MS" w:hAnsi="Trebuchet MS"/>
        </w:rPr>
      </w:pPr>
      <w:r>
        <w:rPr>
          <w:rStyle w:val="Textoennegrita"/>
          <w:rFonts w:ascii="Trebuchet MS" w:hAnsi="Trebuchet MS"/>
        </w:rPr>
        <w:t>Durante el Barroco asistimos a la primera revolución de carácter liberal en Inglaterra que permitió el establecimiento de una monarquía parlamentaria. En el resto de Europa, salvo Holanda que obtendría su independencia de España por la paz de Westfalia, predominaba la monarquía absoluta de origen divino.</w:t>
      </w:r>
    </w:p>
    <w:p w14:paraId="287D6930" w14:textId="58FC6958" w:rsidR="0096039D" w:rsidRDefault="0096039D" w:rsidP="000664D5">
      <w:pPr>
        <w:pStyle w:val="NormalWeb"/>
        <w:jc w:val="both"/>
        <w:rPr>
          <w:rStyle w:val="Textoennegrita"/>
          <w:rFonts w:ascii="Trebuchet MS" w:hAnsi="Trebuchet MS"/>
        </w:rPr>
      </w:pPr>
      <w:r>
        <w:rPr>
          <w:rStyle w:val="Textoennegrita"/>
          <w:rFonts w:ascii="Trebuchet MS" w:hAnsi="Trebuchet MS"/>
        </w:rPr>
        <w:t xml:space="preserve">El siglo XVII a nivel económico fue menos expansivo que el XVI. En algunos países se dio una gran crisis agravada por el descenso de la población derivado de la acción conjunta de guerras, hambrunas y </w:t>
      </w:r>
      <w:r w:rsidR="003C2672">
        <w:rPr>
          <w:rStyle w:val="Textoennegrita"/>
          <w:rFonts w:ascii="Trebuchet MS" w:hAnsi="Trebuchet MS"/>
        </w:rPr>
        <w:t>epidemias.</w:t>
      </w:r>
    </w:p>
    <w:p w14:paraId="1FFF2B62" w14:textId="2C5204F9" w:rsidR="003C2672" w:rsidRDefault="003C2672" w:rsidP="000664D5">
      <w:pPr>
        <w:pStyle w:val="NormalWeb"/>
        <w:jc w:val="both"/>
        <w:rPr>
          <w:rStyle w:val="Textoennegrita"/>
          <w:rFonts w:ascii="Trebuchet MS" w:hAnsi="Trebuchet MS"/>
        </w:rPr>
      </w:pPr>
      <w:r>
        <w:rPr>
          <w:rStyle w:val="Textoennegrita"/>
          <w:rFonts w:ascii="Trebuchet MS" w:hAnsi="Trebuchet MS"/>
        </w:rPr>
        <w:t xml:space="preserve">El siglo XVIII se suele conocer como el Siglo de las Luces o de la Ilustración en el que se vuelve al racionalismo y clasicismo. Surge un cambio de mentalidad y una crítica muy fuerte a la monarquía absoluta y a la Iglesia Católica.El pensamiento de la Ilustración se plasmó en la Enciclopedia y fue la base ideológica de la Independencia Americana y de la Revolución Francesa. Surge el despotismo ilustrado como medio de hacer compatibles la monarquía absoluta y las ideas de la ilustración con su lema todo para el pueblo pero sin el pueblo. </w:t>
      </w:r>
    </w:p>
    <w:p w14:paraId="344E6A26" w14:textId="533136D2" w:rsidR="003C2672" w:rsidRPr="000664D5" w:rsidRDefault="003C2672" w:rsidP="000664D5">
      <w:pPr>
        <w:pStyle w:val="NormalWeb"/>
        <w:jc w:val="both"/>
        <w:rPr>
          <w:rFonts w:ascii="Trebuchet MS" w:hAnsi="Trebuchet MS"/>
        </w:rPr>
      </w:pPr>
      <w:r>
        <w:rPr>
          <w:rStyle w:val="Textoennegrita"/>
          <w:rFonts w:ascii="Trebuchet MS" w:hAnsi="Trebuchet MS"/>
        </w:rPr>
        <w:t>A nivel económico destaca un periodo de prosperidad y expansión comercial y los comienzos de la Revolución Industrial en Inglaterra. Como ya sabemos en 1789 comenzó la Revolución Francesa que marca el comienzo de la Edad Contemporánea.</w:t>
      </w:r>
    </w:p>
    <w:p w14:paraId="628EC531" w14:textId="77777777" w:rsidR="001C0790" w:rsidRPr="0096039D" w:rsidRDefault="001C0790"/>
    <w:sectPr w:rsidR="001C0790" w:rsidRPr="0096039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0790"/>
    <w:rsid w:val="000664D5"/>
    <w:rsid w:val="001C0790"/>
    <w:rsid w:val="003C2672"/>
    <w:rsid w:val="0096039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525B5C"/>
  <w15:chartTrackingRefBased/>
  <w15:docId w15:val="{C50DD37C-B300-4638-AF87-F323A14AEA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1C0790"/>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1C079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8495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392</Words>
  <Characters>2156</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2</cp:revision>
  <dcterms:created xsi:type="dcterms:W3CDTF">2020-09-02T09:15:00Z</dcterms:created>
  <dcterms:modified xsi:type="dcterms:W3CDTF">2020-09-11T13:14:00Z</dcterms:modified>
</cp:coreProperties>
</file>