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BF3541" w14:textId="787F0B84" w:rsidR="007B4CD8" w:rsidRDefault="007B4CD8">
      <w:pPr>
        <w:rPr>
          <w:rFonts w:ascii="Times New Roman" w:eastAsia="Times New Roman" w:hAnsi="Times New Roman" w:cs="Times New Roman"/>
          <w:b/>
          <w:bCs/>
          <w:sz w:val="24"/>
          <w:szCs w:val="24"/>
          <w:lang w:val="en-US" w:eastAsia="es-ES"/>
        </w:rPr>
      </w:pPr>
    </w:p>
    <w:p w14:paraId="5306B0DF" w14:textId="6268DB29" w:rsidR="007B4CD8" w:rsidRDefault="007B4CD8" w:rsidP="007B4CD8">
      <w:pPr>
        <w:pStyle w:val="NormalWeb"/>
        <w:shd w:val="clear" w:color="auto" w:fill="FFFFFF"/>
        <w:spacing w:before="0" w:beforeAutospacing="0" w:after="0" w:afterAutospacing="0"/>
        <w:jc w:val="both"/>
        <w:textAlignment w:val="baseline"/>
        <w:rPr>
          <w:rStyle w:val="Textoennegrita"/>
          <w:rFonts w:ascii="Verdana" w:hAnsi="Verdana"/>
          <w:color w:val="000000"/>
          <w:bdr w:val="none" w:sz="0" w:space="0" w:color="auto" w:frame="1"/>
          <w:lang w:val="en-US"/>
        </w:rPr>
      </w:pPr>
      <w:r w:rsidRPr="007B4CD8">
        <w:rPr>
          <w:rFonts w:ascii="Playfair Display" w:hAnsi="Playfair Display"/>
          <w:color w:val="000000"/>
          <w:lang w:val="en-US"/>
        </w:rPr>
        <w:t> </w:t>
      </w:r>
      <w:r w:rsidRPr="007B4CD8">
        <w:rPr>
          <w:rStyle w:val="Textoennegrita"/>
          <w:rFonts w:ascii="Verdana" w:hAnsi="Verdana"/>
          <w:i/>
          <w:iCs/>
          <w:color w:val="000000"/>
          <w:bdr w:val="none" w:sz="0" w:space="0" w:color="auto" w:frame="1"/>
          <w:lang w:val="en-US"/>
        </w:rPr>
        <w:t>Modern history</w:t>
      </w:r>
      <w:r w:rsidRPr="007B4CD8">
        <w:rPr>
          <w:rStyle w:val="Textoennegrita"/>
          <w:rFonts w:ascii="Verdana" w:hAnsi="Verdana"/>
          <w:color w:val="000000"/>
          <w:bdr w:val="none" w:sz="0" w:space="0" w:color="auto" w:frame="1"/>
          <w:lang w:val="en-US"/>
        </w:rPr>
        <w:t>, or the </w:t>
      </w:r>
      <w:r w:rsidRPr="007B4CD8">
        <w:rPr>
          <w:rStyle w:val="Textoennegrita"/>
          <w:rFonts w:ascii="Verdana" w:hAnsi="Verdana"/>
          <w:i/>
          <w:iCs/>
          <w:color w:val="000000"/>
          <w:bdr w:val="none" w:sz="0" w:space="0" w:color="auto" w:frame="1"/>
          <w:lang w:val="en-US"/>
        </w:rPr>
        <w:t>Modern era</w:t>
      </w:r>
      <w:r w:rsidRPr="007B4CD8">
        <w:rPr>
          <w:rStyle w:val="Textoennegrita"/>
          <w:rFonts w:ascii="Verdana" w:hAnsi="Verdana"/>
          <w:color w:val="000000"/>
          <w:bdr w:val="none" w:sz="0" w:space="0" w:color="auto" w:frame="1"/>
          <w:lang w:val="en-US"/>
        </w:rPr>
        <w:t>, comprises the historical period that follows the late Middle Ages. It can be broken down into the </w:t>
      </w:r>
      <w:r w:rsidRPr="007B4CD8">
        <w:rPr>
          <w:rStyle w:val="Textoennegrita"/>
          <w:rFonts w:ascii="Verdana" w:hAnsi="Verdana"/>
          <w:i/>
          <w:iCs/>
          <w:color w:val="000000"/>
          <w:bdr w:val="none" w:sz="0" w:space="0" w:color="auto" w:frame="1"/>
          <w:lang w:val="en-US"/>
        </w:rPr>
        <w:t>early modern period</w:t>
      </w:r>
      <w:r w:rsidRPr="007B4CD8">
        <w:rPr>
          <w:rStyle w:val="Textoennegrita"/>
          <w:rFonts w:ascii="Verdana" w:hAnsi="Verdana"/>
          <w:color w:val="000000"/>
          <w:bdr w:val="none" w:sz="0" w:space="0" w:color="auto" w:frame="1"/>
          <w:lang w:val="en-US"/>
        </w:rPr>
        <w:t xml:space="preserve"> and </w:t>
      </w:r>
      <w:r w:rsidRPr="007B4CD8">
        <w:rPr>
          <w:rStyle w:val="Textoennegrita"/>
          <w:rFonts w:ascii="Verdana" w:hAnsi="Verdana"/>
          <w:color w:val="000000"/>
          <w:bdr w:val="none" w:sz="0" w:space="0" w:color="auto" w:frame="1"/>
          <w:lang w:val="en-US"/>
        </w:rPr>
        <w:t>the late</w:t>
      </w:r>
      <w:r w:rsidRPr="007B4CD8">
        <w:rPr>
          <w:rStyle w:val="Textoennegrita"/>
          <w:rFonts w:ascii="Verdana" w:hAnsi="Verdana"/>
          <w:i/>
          <w:iCs/>
          <w:color w:val="000000"/>
          <w:bdr w:val="none" w:sz="0" w:space="0" w:color="auto" w:frame="1"/>
          <w:lang w:val="en-US"/>
        </w:rPr>
        <w:t xml:space="preserve"> modern period</w:t>
      </w:r>
      <w:r w:rsidRPr="007B4CD8">
        <w:rPr>
          <w:rStyle w:val="Textoennegrita"/>
          <w:rFonts w:ascii="Verdana" w:hAnsi="Verdana"/>
          <w:color w:val="000000"/>
          <w:bdr w:val="none" w:sz="0" w:space="0" w:color="auto" w:frame="1"/>
          <w:lang w:val="en-US"/>
        </w:rPr>
        <w:t xml:space="preserve"> -after the French Revolution and the Industrial Revolution-. </w:t>
      </w:r>
    </w:p>
    <w:p w14:paraId="4C9FDA33" w14:textId="77777777" w:rsidR="007B4CD8" w:rsidRDefault="007B4CD8" w:rsidP="007B4CD8">
      <w:pPr>
        <w:pStyle w:val="NormalWeb"/>
        <w:shd w:val="clear" w:color="auto" w:fill="FFFFFF"/>
        <w:spacing w:before="0" w:beforeAutospacing="0" w:after="0" w:afterAutospacing="0"/>
        <w:jc w:val="both"/>
        <w:textAlignment w:val="baseline"/>
        <w:rPr>
          <w:rStyle w:val="Textoennegrita"/>
          <w:rFonts w:ascii="Verdana" w:hAnsi="Verdana"/>
          <w:color w:val="000000"/>
          <w:bdr w:val="none" w:sz="0" w:space="0" w:color="auto" w:frame="1"/>
          <w:lang w:val="en-US"/>
        </w:rPr>
      </w:pPr>
    </w:p>
    <w:p w14:paraId="3889221A" w14:textId="47503DC4" w:rsidR="007B4CD8" w:rsidRDefault="007B4CD8" w:rsidP="007B4CD8">
      <w:pPr>
        <w:pStyle w:val="NormalWeb"/>
        <w:shd w:val="clear" w:color="auto" w:fill="FFFFFF"/>
        <w:spacing w:before="0" w:beforeAutospacing="0" w:after="0" w:afterAutospacing="0"/>
        <w:textAlignment w:val="baseline"/>
        <w:rPr>
          <w:rStyle w:val="Textoennegrita"/>
          <w:rFonts w:ascii="Verdana" w:hAnsi="Verdana"/>
          <w:color w:val="000000"/>
          <w:bdr w:val="none" w:sz="0" w:space="0" w:color="auto" w:frame="1"/>
          <w:lang w:val="en-US"/>
        </w:rPr>
      </w:pPr>
      <w:r w:rsidRPr="007B4CD8">
        <w:rPr>
          <w:rStyle w:val="Textoennegrita"/>
          <w:rFonts w:ascii="Verdana" w:hAnsi="Verdana"/>
          <w:color w:val="000000"/>
          <w:bdr w:val="none" w:sz="0" w:space="0" w:color="auto" w:frame="1"/>
          <w:lang w:val="en-US"/>
        </w:rPr>
        <w:t xml:space="preserve">To describe the time since the 20th. century, especially from the postwar period and Cold War till today, you </w:t>
      </w:r>
      <w:r w:rsidRPr="007B4CD8">
        <w:rPr>
          <w:rStyle w:val="Textoennegrita"/>
          <w:rFonts w:ascii="Verdana" w:hAnsi="Verdana"/>
          <w:color w:val="000000"/>
          <w:bdr w:val="none" w:sz="0" w:space="0" w:color="auto" w:frame="1"/>
          <w:lang w:val="en-US"/>
        </w:rPr>
        <w:t>can use</w:t>
      </w:r>
      <w:r w:rsidRPr="007B4CD8">
        <w:rPr>
          <w:rStyle w:val="Textoennegrita"/>
          <w:rFonts w:ascii="Verdana" w:hAnsi="Verdana"/>
          <w:color w:val="000000"/>
          <w:bdr w:val="none" w:sz="0" w:space="0" w:color="auto" w:frame="1"/>
          <w:lang w:val="en-US"/>
        </w:rPr>
        <w:t> </w:t>
      </w:r>
      <w:r w:rsidRPr="007B4CD8">
        <w:rPr>
          <w:rStyle w:val="Textoennegrita"/>
          <w:rFonts w:ascii="Verdana" w:hAnsi="Verdana"/>
          <w:i/>
          <w:iCs/>
          <w:color w:val="000000"/>
          <w:bdr w:val="none" w:sz="0" w:space="0" w:color="auto" w:frame="1"/>
          <w:lang w:val="en-US"/>
        </w:rPr>
        <w:t>Contemporary history</w:t>
      </w:r>
      <w:r w:rsidRPr="007B4CD8">
        <w:rPr>
          <w:rStyle w:val="Textoennegrita"/>
          <w:rFonts w:ascii="Verdana" w:hAnsi="Verdana"/>
          <w:color w:val="000000"/>
          <w:bdr w:val="none" w:sz="0" w:space="0" w:color="auto" w:frame="1"/>
          <w:lang w:val="en-US"/>
        </w:rPr>
        <w:t>.</w:t>
      </w:r>
      <w:r w:rsidRPr="007B4CD8">
        <w:rPr>
          <w:rFonts w:ascii="Verdana" w:hAnsi="Verdana"/>
          <w:color w:val="000000"/>
          <w:lang w:val="en-US"/>
        </w:rPr>
        <w:br/>
      </w:r>
      <w:r w:rsidRPr="007B4CD8">
        <w:rPr>
          <w:rStyle w:val="Textoennegrita"/>
          <w:rFonts w:ascii="Verdana" w:hAnsi="Verdana"/>
          <w:color w:val="000000"/>
          <w:bdr w:val="none" w:sz="0" w:space="0" w:color="auto" w:frame="1"/>
          <w:lang w:val="en-US"/>
        </w:rPr>
        <w:t>    </w:t>
      </w:r>
    </w:p>
    <w:p w14:paraId="3FAB159F" w14:textId="1C3857B3" w:rsidR="007B4CD8" w:rsidRDefault="007B4CD8" w:rsidP="007B4CD8">
      <w:pPr>
        <w:pStyle w:val="NormalWeb"/>
        <w:shd w:val="clear" w:color="auto" w:fill="FFFFFF"/>
        <w:spacing w:before="0" w:beforeAutospacing="0" w:after="0" w:afterAutospacing="0"/>
        <w:jc w:val="both"/>
        <w:textAlignment w:val="baseline"/>
        <w:rPr>
          <w:rStyle w:val="Textoennegrita"/>
          <w:rFonts w:ascii="Verdana" w:hAnsi="Verdana"/>
          <w:color w:val="000000"/>
          <w:bdr w:val="none" w:sz="0" w:space="0" w:color="auto" w:frame="1"/>
          <w:lang w:val="en-US"/>
        </w:rPr>
      </w:pPr>
      <w:r w:rsidRPr="007B4CD8">
        <w:rPr>
          <w:rStyle w:val="Textoennegrita"/>
          <w:rFonts w:ascii="Verdana" w:hAnsi="Verdana"/>
          <w:color w:val="000000"/>
          <w:bdr w:val="none" w:sz="0" w:space="0" w:color="auto" w:frame="1"/>
          <w:lang w:val="en-US"/>
        </w:rPr>
        <w:t>Be careful, in Spanish and continental historiography </w:t>
      </w:r>
      <w:r w:rsidRPr="007B4CD8">
        <w:rPr>
          <w:rStyle w:val="Textoennegrita"/>
          <w:rFonts w:ascii="Verdana" w:hAnsi="Verdana"/>
          <w:i/>
          <w:iCs/>
          <w:color w:val="000000"/>
          <w:bdr w:val="none" w:sz="0" w:space="0" w:color="auto" w:frame="1"/>
          <w:lang w:val="en-US"/>
        </w:rPr>
        <w:t>Early Modern era </w:t>
      </w:r>
      <w:r w:rsidRPr="007B4CD8">
        <w:rPr>
          <w:rStyle w:val="Textoennegrita"/>
          <w:rFonts w:ascii="Verdana" w:hAnsi="Verdana"/>
          <w:color w:val="000000"/>
          <w:bdr w:val="none" w:sz="0" w:space="0" w:color="auto" w:frame="1"/>
          <w:lang w:val="en-US"/>
        </w:rPr>
        <w:t>corresponds to the </w:t>
      </w:r>
      <w:r w:rsidRPr="007B4CD8">
        <w:rPr>
          <w:rStyle w:val="Textoennegrita"/>
          <w:rFonts w:ascii="Verdana" w:hAnsi="Verdana"/>
          <w:i/>
          <w:iCs/>
          <w:color w:val="000000"/>
          <w:bdr w:val="none" w:sz="0" w:space="0" w:color="auto" w:frame="1"/>
          <w:lang w:val="en-US"/>
        </w:rPr>
        <w:t>Historia Moderna</w:t>
      </w:r>
      <w:r w:rsidRPr="007B4CD8">
        <w:rPr>
          <w:rStyle w:val="Textoennegrita"/>
          <w:rFonts w:ascii="Verdana" w:hAnsi="Verdana"/>
          <w:color w:val="000000"/>
          <w:bdr w:val="none" w:sz="0" w:space="0" w:color="auto" w:frame="1"/>
          <w:lang w:val="en-US"/>
        </w:rPr>
        <w:t>, while </w:t>
      </w:r>
      <w:r w:rsidRPr="007B4CD8">
        <w:rPr>
          <w:rStyle w:val="Textoennegrita"/>
          <w:rFonts w:ascii="Verdana" w:hAnsi="Verdana"/>
          <w:i/>
          <w:iCs/>
          <w:color w:val="000000"/>
          <w:bdr w:val="none" w:sz="0" w:space="0" w:color="auto" w:frame="1"/>
          <w:lang w:val="en-US"/>
        </w:rPr>
        <w:t>Late Modern era</w:t>
      </w:r>
      <w:r w:rsidRPr="007B4CD8">
        <w:rPr>
          <w:rStyle w:val="Textoennegrita"/>
          <w:rFonts w:ascii="Verdana" w:hAnsi="Verdana"/>
          <w:color w:val="000000"/>
          <w:bdr w:val="none" w:sz="0" w:space="0" w:color="auto" w:frame="1"/>
          <w:lang w:val="en-US"/>
        </w:rPr>
        <w:t> corresponds to the</w:t>
      </w:r>
      <w:r w:rsidRPr="007B4CD8">
        <w:rPr>
          <w:rStyle w:val="Textoennegrita"/>
          <w:rFonts w:ascii="Verdana" w:hAnsi="Verdana"/>
          <w:i/>
          <w:iCs/>
          <w:color w:val="000000"/>
          <w:bdr w:val="none" w:sz="0" w:space="0" w:color="auto" w:frame="1"/>
          <w:lang w:val="en-US"/>
        </w:rPr>
        <w:t> Historia Contemporánea</w:t>
      </w:r>
      <w:r w:rsidRPr="007B4CD8">
        <w:rPr>
          <w:rStyle w:val="Textoennegrita"/>
          <w:rFonts w:ascii="Verdana" w:hAnsi="Verdana"/>
          <w:color w:val="000000"/>
          <w:bdr w:val="none" w:sz="0" w:space="0" w:color="auto" w:frame="1"/>
          <w:lang w:val="en-US"/>
        </w:rPr>
        <w:t>.</w:t>
      </w:r>
    </w:p>
    <w:p w14:paraId="44D10C8E" w14:textId="77777777" w:rsidR="007B4CD8" w:rsidRPr="007B4CD8" w:rsidRDefault="007B4CD8" w:rsidP="007B4CD8">
      <w:pPr>
        <w:pStyle w:val="NormalWeb"/>
        <w:shd w:val="clear" w:color="auto" w:fill="FFFFFF"/>
        <w:spacing w:before="0" w:beforeAutospacing="0" w:after="0" w:afterAutospacing="0"/>
        <w:jc w:val="both"/>
        <w:textAlignment w:val="baseline"/>
        <w:rPr>
          <w:rFonts w:ascii="Verdana" w:hAnsi="Verdana"/>
          <w:color w:val="000000"/>
          <w:lang w:val="en-US"/>
        </w:rPr>
      </w:pPr>
    </w:p>
    <w:p w14:paraId="216959D8" w14:textId="2A021082" w:rsidR="007B4CD8" w:rsidRPr="007B4CD8" w:rsidRDefault="007B4CD8" w:rsidP="007B4CD8">
      <w:pPr>
        <w:pStyle w:val="NormalWeb"/>
        <w:shd w:val="clear" w:color="auto" w:fill="FFFFFF"/>
        <w:spacing w:before="0" w:beforeAutospacing="0" w:after="0" w:afterAutospacing="0"/>
        <w:jc w:val="both"/>
        <w:textAlignment w:val="baseline"/>
        <w:rPr>
          <w:rFonts w:ascii="Verdana" w:hAnsi="Verdana"/>
          <w:color w:val="000000"/>
          <w:lang w:val="en-US"/>
        </w:rPr>
      </w:pPr>
      <w:r w:rsidRPr="007B4CD8">
        <w:rPr>
          <w:rStyle w:val="Textoennegrita"/>
          <w:rFonts w:ascii="Verdana" w:hAnsi="Verdana"/>
          <w:color w:val="000000"/>
          <w:bdr w:val="none" w:sz="0" w:space="0" w:color="auto" w:frame="1"/>
          <w:lang w:val="en-US"/>
        </w:rPr>
        <w:t xml:space="preserve">   So, </w:t>
      </w:r>
      <w:r w:rsidRPr="007B4CD8">
        <w:rPr>
          <w:rStyle w:val="Textoennegrita"/>
          <w:rFonts w:ascii="Verdana" w:hAnsi="Verdana"/>
          <w:color w:val="000000"/>
          <w:bdr w:val="none" w:sz="0" w:space="0" w:color="auto" w:frame="1"/>
          <w:lang w:val="en-US"/>
        </w:rPr>
        <w:t>early</w:t>
      </w:r>
      <w:r w:rsidRPr="007B4CD8">
        <w:rPr>
          <w:rStyle w:val="Textoennegrita"/>
          <w:rFonts w:ascii="Verdana" w:hAnsi="Verdana"/>
          <w:color w:val="000000"/>
          <w:bdr w:val="none" w:sz="0" w:space="0" w:color="auto" w:frame="1"/>
          <w:lang w:val="en-US"/>
        </w:rPr>
        <w:t xml:space="preserve"> modern Europe is the period in the history of Europe (Western Europe, Central Europe and the first European colonies) between the end of the Middle Ages and the beginning of the Industrial Revolution, </w:t>
      </w:r>
      <w:r w:rsidRPr="007B4CD8">
        <w:rPr>
          <w:rStyle w:val="Textoennegrita"/>
          <w:rFonts w:ascii="Verdana" w:hAnsi="Verdana"/>
          <w:color w:val="000000"/>
          <w:bdr w:val="none" w:sz="0" w:space="0" w:color="auto" w:frame="1"/>
          <w:lang w:val="en-US"/>
        </w:rPr>
        <w:t>the</w:t>
      </w:r>
      <w:r w:rsidRPr="007B4CD8">
        <w:rPr>
          <w:rStyle w:val="Textoennegrita"/>
          <w:rFonts w:ascii="Verdana" w:hAnsi="Verdana"/>
          <w:color w:val="000000"/>
          <w:bdr w:val="none" w:sz="0" w:space="0" w:color="auto" w:frame="1"/>
          <w:lang w:val="en-US"/>
        </w:rPr>
        <w:t xml:space="preserve"> late 15th century to the late 18th century. The beginning and the end of the early modern period are not clear-cut; as with most </w:t>
      </w:r>
      <w:r w:rsidRPr="007B4CD8">
        <w:rPr>
          <w:rStyle w:val="Textoennegrita"/>
          <w:rFonts w:ascii="Verdana" w:hAnsi="Verdana"/>
          <w:color w:val="000000"/>
          <w:bdr w:val="none" w:sz="0" w:space="0" w:color="auto" w:frame="1"/>
          <w:lang w:val="en-US"/>
        </w:rPr>
        <w:t>periodization</w:t>
      </w:r>
      <w:r w:rsidRPr="007B4CD8">
        <w:rPr>
          <w:rStyle w:val="Textoennegrita"/>
          <w:rFonts w:ascii="Verdana" w:hAnsi="Verdana"/>
          <w:color w:val="000000"/>
          <w:bdr w:val="none" w:sz="0" w:space="0" w:color="auto" w:frame="1"/>
          <w:lang w:val="en-US"/>
        </w:rPr>
        <w:t xml:space="preserve"> of history, the precise dates chosen may vary.</w:t>
      </w:r>
    </w:p>
    <w:p w14:paraId="6DAE6748" w14:textId="77777777" w:rsidR="007B4CD8" w:rsidRDefault="007B4CD8" w:rsidP="007B4CD8">
      <w:pPr>
        <w:pStyle w:val="NormalWeb"/>
        <w:shd w:val="clear" w:color="auto" w:fill="FFFFFF"/>
        <w:spacing w:before="0" w:beforeAutospacing="0" w:after="0" w:afterAutospacing="0"/>
        <w:jc w:val="both"/>
        <w:textAlignment w:val="baseline"/>
        <w:rPr>
          <w:rStyle w:val="Textoennegrita"/>
          <w:rFonts w:ascii="Verdana" w:hAnsi="Verdana"/>
          <w:color w:val="000000"/>
          <w:bdr w:val="none" w:sz="0" w:space="0" w:color="auto" w:frame="1"/>
          <w:lang w:val="en-US"/>
        </w:rPr>
      </w:pPr>
      <w:r w:rsidRPr="007B4CD8">
        <w:rPr>
          <w:rStyle w:val="Textoennegrita"/>
          <w:rFonts w:ascii="Verdana" w:hAnsi="Verdana"/>
          <w:color w:val="000000"/>
          <w:bdr w:val="none" w:sz="0" w:space="0" w:color="auto" w:frame="1"/>
          <w:lang w:val="en-US"/>
        </w:rPr>
        <w:t>   </w:t>
      </w:r>
    </w:p>
    <w:p w14:paraId="61A86837" w14:textId="331FF741" w:rsidR="007B4CD8" w:rsidRPr="007B4CD8" w:rsidRDefault="007B4CD8" w:rsidP="007B4CD8">
      <w:pPr>
        <w:pStyle w:val="NormalWeb"/>
        <w:shd w:val="clear" w:color="auto" w:fill="FFFFFF"/>
        <w:spacing w:before="0" w:beforeAutospacing="0" w:after="0" w:afterAutospacing="0"/>
        <w:jc w:val="both"/>
        <w:textAlignment w:val="baseline"/>
        <w:rPr>
          <w:rFonts w:ascii="Verdana" w:hAnsi="Verdana"/>
          <w:color w:val="000000"/>
          <w:lang w:val="en-US"/>
        </w:rPr>
      </w:pPr>
      <w:r w:rsidRPr="007B4CD8">
        <w:rPr>
          <w:rStyle w:val="Textoennegrita"/>
          <w:rFonts w:ascii="Verdana" w:hAnsi="Verdana"/>
          <w:i/>
          <w:iCs/>
          <w:color w:val="000000"/>
          <w:bdr w:val="none" w:sz="0" w:space="0" w:color="auto" w:frame="1"/>
          <w:lang w:val="en-US"/>
        </w:rPr>
        <w:t>The beginning </w:t>
      </w:r>
      <w:r w:rsidRPr="007B4CD8">
        <w:rPr>
          <w:rStyle w:val="Textoennegrita"/>
          <w:rFonts w:ascii="Verdana" w:hAnsi="Verdana"/>
          <w:color w:val="000000"/>
          <w:bdr w:val="none" w:sz="0" w:space="0" w:color="auto" w:frame="1"/>
          <w:lang w:val="en-US"/>
        </w:rPr>
        <w:t xml:space="preserve">is </w:t>
      </w:r>
      <w:r w:rsidRPr="007B4CD8">
        <w:rPr>
          <w:rStyle w:val="Textoennegrita"/>
          <w:rFonts w:ascii="Verdana" w:hAnsi="Verdana"/>
          <w:color w:val="000000"/>
          <w:bdr w:val="none" w:sz="0" w:space="0" w:color="auto" w:frame="1"/>
          <w:lang w:val="en-US"/>
        </w:rPr>
        <w:t>accepted</w:t>
      </w:r>
      <w:r w:rsidRPr="007B4CD8">
        <w:rPr>
          <w:rStyle w:val="Textoennegrita"/>
          <w:rFonts w:ascii="Verdana" w:hAnsi="Verdana"/>
          <w:color w:val="000000"/>
          <w:bdr w:val="none" w:sz="0" w:space="0" w:color="auto" w:frame="1"/>
          <w:lang w:val="en-US"/>
        </w:rPr>
        <w:t xml:space="preserve"> to be in the late 15th century or early 16th century with such events as the invention of moveable type printing in the 1450s; the Fall of Constantinople in 1453; the Voyages of Christopher Columbus and the end of the Reconquista in 1492 or the Protestant Reformation in 1517.</w:t>
      </w:r>
      <w:r w:rsidRPr="007B4CD8">
        <w:rPr>
          <w:rStyle w:val="Textoennegrita"/>
          <w:rFonts w:ascii="Verdana" w:hAnsi="Verdana"/>
          <w:i/>
          <w:iCs/>
          <w:color w:val="000000"/>
          <w:bdr w:val="none" w:sz="0" w:space="0" w:color="auto" w:frame="1"/>
          <w:lang w:val="en-US"/>
        </w:rPr>
        <w:t> The end</w:t>
      </w:r>
      <w:r w:rsidRPr="007B4CD8">
        <w:rPr>
          <w:rStyle w:val="Textoennegrita"/>
          <w:rFonts w:ascii="Verdana" w:hAnsi="Verdana"/>
          <w:color w:val="000000"/>
          <w:bdr w:val="none" w:sz="0" w:space="0" w:color="auto" w:frame="1"/>
          <w:lang w:val="en-US"/>
        </w:rPr>
        <w:t xml:space="preserve"> of the early period, </w:t>
      </w:r>
      <w:r w:rsidRPr="007B4CD8">
        <w:rPr>
          <w:rStyle w:val="Textoennegrita"/>
          <w:rFonts w:ascii="Verdana" w:hAnsi="Verdana"/>
          <w:color w:val="000000"/>
          <w:bdr w:val="none" w:sz="0" w:space="0" w:color="auto" w:frame="1"/>
          <w:lang w:val="en-US"/>
        </w:rPr>
        <w:t>in the</w:t>
      </w:r>
      <w:r w:rsidRPr="007B4CD8">
        <w:rPr>
          <w:rStyle w:val="Textoennegrita"/>
          <w:rFonts w:ascii="Verdana" w:hAnsi="Verdana"/>
          <w:color w:val="000000"/>
          <w:bdr w:val="none" w:sz="0" w:space="0" w:color="auto" w:frame="1"/>
          <w:lang w:val="en-US"/>
        </w:rPr>
        <w:t xml:space="preserve"> late eighteenth century, is often linked with an Age of Revolutions (the French Revolution,1789). Its end point is usually also associated with the Industrial Revolution, which began in Britain in the mid eighteenth century.</w:t>
      </w:r>
    </w:p>
    <w:p w14:paraId="14B30164" w14:textId="7716AEF9" w:rsidR="007B4CD8" w:rsidRPr="007B4CD8" w:rsidRDefault="007B4CD8" w:rsidP="007B4CD8">
      <w:pPr>
        <w:pStyle w:val="NormalWeb"/>
        <w:shd w:val="clear" w:color="auto" w:fill="FFFFFF"/>
        <w:spacing w:before="0" w:beforeAutospacing="0" w:after="0" w:afterAutospacing="0"/>
        <w:jc w:val="both"/>
        <w:textAlignment w:val="baseline"/>
        <w:rPr>
          <w:rFonts w:ascii="Verdana" w:hAnsi="Verdana"/>
          <w:color w:val="000000"/>
        </w:rPr>
      </w:pPr>
    </w:p>
    <w:p w14:paraId="32491306" w14:textId="77777777" w:rsidR="007B4CD8" w:rsidRPr="007B4CD8" w:rsidRDefault="007B4CD8" w:rsidP="007B4CD8">
      <w:pPr>
        <w:pStyle w:val="NormalWeb"/>
        <w:shd w:val="clear" w:color="auto" w:fill="FFFFFF"/>
        <w:spacing w:before="0" w:beforeAutospacing="0" w:after="0" w:afterAutospacing="0"/>
        <w:jc w:val="both"/>
        <w:textAlignment w:val="baseline"/>
        <w:rPr>
          <w:rFonts w:ascii="Verdana" w:hAnsi="Verdana"/>
          <w:color w:val="000000"/>
          <w:lang w:val="en-US"/>
        </w:rPr>
      </w:pPr>
      <w:r w:rsidRPr="007B4CD8">
        <w:rPr>
          <w:rStyle w:val="Textoennegrita"/>
          <w:rFonts w:ascii="Verdana" w:hAnsi="Verdana"/>
          <w:color w:val="000000"/>
          <w:bdr w:val="none" w:sz="0" w:space="0" w:color="auto" w:frame="1"/>
          <w:lang w:val="en-US"/>
        </w:rPr>
        <w:t>  The early modern period</w:t>
      </w:r>
      <w:r w:rsidRPr="007B4CD8">
        <w:rPr>
          <w:rStyle w:val="Textoennegrita"/>
          <w:rFonts w:ascii="Verdana" w:hAnsi="Verdana"/>
          <w:i/>
          <w:iCs/>
          <w:color w:val="000000"/>
          <w:bdr w:val="none" w:sz="0" w:space="0" w:color="auto" w:frame="1"/>
          <w:lang w:val="en-US"/>
        </w:rPr>
        <w:t> was characterized</w:t>
      </w:r>
      <w:r w:rsidRPr="007B4CD8">
        <w:rPr>
          <w:rStyle w:val="Textoennegrita"/>
          <w:rFonts w:ascii="Verdana" w:hAnsi="Verdana"/>
          <w:color w:val="000000"/>
          <w:bdr w:val="none" w:sz="0" w:space="0" w:color="auto" w:frame="1"/>
          <w:lang w:val="en-US"/>
        </w:rPr>
        <w:t> by deep changes with profound effects in the European societies. Among the most important include an increasingly rapid technological progress, the rise of strong centralized governments and the beginnings of nation-states. Capitalist economies began to develop, first in the northern Italy and in the Low Countries, later in France, Germany and England. </w:t>
      </w:r>
    </w:p>
    <w:p w14:paraId="386BA1C6" w14:textId="7468E499" w:rsidR="007B4CD8" w:rsidRPr="007B4CD8" w:rsidRDefault="007B4CD8" w:rsidP="007B4CD8">
      <w:pPr>
        <w:pStyle w:val="NormalWeb"/>
        <w:shd w:val="clear" w:color="auto" w:fill="FFFFFF"/>
        <w:spacing w:before="0" w:beforeAutospacing="0" w:after="0" w:afterAutospacing="0"/>
        <w:jc w:val="both"/>
        <w:textAlignment w:val="baseline"/>
        <w:rPr>
          <w:rFonts w:ascii="Verdana" w:hAnsi="Verdana"/>
          <w:color w:val="000000"/>
        </w:rPr>
      </w:pPr>
    </w:p>
    <w:p w14:paraId="142A058B" w14:textId="77777777" w:rsidR="007B4CD8" w:rsidRPr="007B4CD8" w:rsidRDefault="007B4CD8" w:rsidP="007B4CD8">
      <w:pPr>
        <w:pStyle w:val="NormalWeb"/>
        <w:shd w:val="clear" w:color="auto" w:fill="FFFFFF"/>
        <w:spacing w:before="0" w:beforeAutospacing="0" w:after="0" w:afterAutospacing="0"/>
        <w:jc w:val="both"/>
        <w:textAlignment w:val="baseline"/>
        <w:rPr>
          <w:rFonts w:ascii="Verdana" w:hAnsi="Verdana"/>
          <w:color w:val="000000"/>
          <w:lang w:val="en-US"/>
        </w:rPr>
      </w:pPr>
      <w:r w:rsidRPr="007B4CD8">
        <w:rPr>
          <w:rStyle w:val="Textoennegrita"/>
          <w:rFonts w:ascii="Verdana" w:hAnsi="Verdana"/>
          <w:color w:val="000000"/>
          <w:bdr w:val="none" w:sz="0" w:space="0" w:color="auto" w:frame="1"/>
          <w:lang w:val="en-US"/>
        </w:rPr>
        <w:t>   On the other hand, the early modern period also witnessed the Age of Discovery and the beginning of European colonialism. This earliest phase of </w:t>
      </w:r>
      <w:r w:rsidRPr="007B4CD8">
        <w:rPr>
          <w:rStyle w:val="Textoennegrita"/>
          <w:rFonts w:ascii="Verdana" w:hAnsi="Verdana"/>
          <w:i/>
          <w:iCs/>
          <w:color w:val="000000"/>
          <w:bdr w:val="none" w:sz="0" w:space="0" w:color="auto" w:frame="1"/>
          <w:lang w:val="en-US"/>
        </w:rPr>
        <w:t>globalization</w:t>
      </w:r>
      <w:r w:rsidRPr="007B4CD8">
        <w:rPr>
          <w:rStyle w:val="Textoennegrita"/>
          <w:rFonts w:ascii="Verdana" w:hAnsi="Verdana"/>
          <w:color w:val="000000"/>
          <w:bdr w:val="none" w:sz="0" w:space="0" w:color="auto" w:frame="1"/>
          <w:lang w:val="en-US"/>
        </w:rPr>
        <w:t> is one of the most important features of the early modern period and played an important role in the development of capitalism. </w:t>
      </w:r>
    </w:p>
    <w:p w14:paraId="2B236C74" w14:textId="277FFF11" w:rsidR="007B4CD8" w:rsidRPr="007B4CD8" w:rsidRDefault="007B4CD8" w:rsidP="007B4CD8">
      <w:pPr>
        <w:pStyle w:val="NormalWeb"/>
        <w:shd w:val="clear" w:color="auto" w:fill="FFFFFF"/>
        <w:spacing w:before="0" w:beforeAutospacing="0" w:after="0" w:afterAutospacing="0"/>
        <w:jc w:val="both"/>
        <w:textAlignment w:val="baseline"/>
        <w:rPr>
          <w:rFonts w:ascii="Verdana" w:hAnsi="Verdana"/>
          <w:color w:val="000000"/>
          <w:lang w:val="en-US"/>
        </w:rPr>
      </w:pPr>
    </w:p>
    <w:p w14:paraId="3CE9B300" w14:textId="77777777" w:rsidR="007B4CD8" w:rsidRPr="007B4CD8" w:rsidRDefault="007B4CD8" w:rsidP="007B4CD8">
      <w:pPr>
        <w:jc w:val="both"/>
        <w:rPr>
          <w:rFonts w:ascii="Verdana" w:hAnsi="Verdana"/>
          <w:sz w:val="24"/>
          <w:szCs w:val="24"/>
          <w:lang w:val="en-US"/>
        </w:rPr>
      </w:pPr>
    </w:p>
    <w:sectPr w:rsidR="007B4CD8" w:rsidRPr="007B4CD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layfair Display">
    <w:charset w:val="00"/>
    <w:family w:val="auto"/>
    <w:pitch w:val="variable"/>
    <w:sig w:usb0="20000207" w:usb1="00000000" w:usb2="00000000" w:usb3="00000000" w:csb0="00000197"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CD8"/>
    <w:rsid w:val="00061424"/>
    <w:rsid w:val="007B4CD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EF9B14"/>
  <w15:chartTrackingRefBased/>
  <w15:docId w15:val="{95C776AC-EB93-4E0E-9CCF-BEBB50251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has-text-align-justify">
    <w:name w:val="has-text-align-justify"/>
    <w:basedOn w:val="Normal"/>
    <w:rsid w:val="007B4CD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7B4CD8"/>
    <w:rPr>
      <w:b/>
      <w:bCs/>
    </w:rPr>
  </w:style>
  <w:style w:type="character" w:styleId="nfasis">
    <w:name w:val="Emphasis"/>
    <w:basedOn w:val="Fuentedeprrafopredeter"/>
    <w:uiPriority w:val="20"/>
    <w:qFormat/>
    <w:rsid w:val="007B4CD8"/>
    <w:rPr>
      <w:i/>
      <w:iCs/>
    </w:rPr>
  </w:style>
  <w:style w:type="paragraph" w:styleId="NormalWeb">
    <w:name w:val="Normal (Web)"/>
    <w:basedOn w:val="Normal"/>
    <w:uiPriority w:val="99"/>
    <w:semiHidden/>
    <w:unhideWhenUsed/>
    <w:rsid w:val="007B4CD8"/>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0883767">
      <w:bodyDiv w:val="1"/>
      <w:marLeft w:val="0"/>
      <w:marRight w:val="0"/>
      <w:marTop w:val="0"/>
      <w:marBottom w:val="0"/>
      <w:divBdr>
        <w:top w:val="none" w:sz="0" w:space="0" w:color="auto"/>
        <w:left w:val="none" w:sz="0" w:space="0" w:color="auto"/>
        <w:bottom w:val="none" w:sz="0" w:space="0" w:color="auto"/>
        <w:right w:val="none" w:sz="0" w:space="0" w:color="auto"/>
      </w:divBdr>
    </w:div>
    <w:div w:id="363410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343</Words>
  <Characters>1892</Characters>
  <Application>Microsoft Office Word</Application>
  <DocSecurity>0</DocSecurity>
  <Lines>15</Lines>
  <Paragraphs>4</Paragraphs>
  <ScaleCrop>false</ScaleCrop>
  <Company/>
  <LinksUpToDate>false</LinksUpToDate>
  <CharactersWithSpaces>2231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2022-09-09T20:19:00Z</dcterms:created>
  <dcterms:modified xsi:type="dcterms:W3CDTF">2022-09-09T20:23:00Z</dcterms:modified>
</cp:coreProperties>
</file>