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4B8B5E" w14:textId="77777777" w:rsidR="000D63C2" w:rsidRDefault="000D63C2"/>
    <w:p w14:paraId="2F58D84F" w14:textId="77777777" w:rsidR="000D63C2" w:rsidRPr="00E0768B" w:rsidRDefault="000D63C2" w:rsidP="000D63C2">
      <w:pPr>
        <w:jc w:val="center"/>
        <w:rPr>
          <w:b/>
          <w:bCs/>
          <w:color w:val="FF0000"/>
          <w:sz w:val="28"/>
          <w:szCs w:val="28"/>
        </w:rPr>
      </w:pPr>
      <w:r w:rsidRPr="00E0768B">
        <w:rPr>
          <w:b/>
          <w:bCs/>
          <w:color w:val="FF0000"/>
          <w:sz w:val="28"/>
          <w:szCs w:val="28"/>
        </w:rPr>
        <w:t>LA POBLACIÓN DEL PLANETA</w:t>
      </w:r>
    </w:p>
    <w:p w14:paraId="7E6F0CA9" w14:textId="77777777" w:rsidR="000D63C2" w:rsidRPr="003662BC" w:rsidRDefault="000D63C2" w:rsidP="000D63C2">
      <w:pPr>
        <w:jc w:val="both"/>
        <w:rPr>
          <w:sz w:val="24"/>
          <w:szCs w:val="24"/>
        </w:rPr>
      </w:pPr>
      <w:r w:rsidRPr="003662BC">
        <w:rPr>
          <w:sz w:val="24"/>
          <w:szCs w:val="24"/>
        </w:rPr>
        <w:t>La demografía es la parte de la Geografía Humana que se encarga de estudiar el número de habitantes, la composición de la población y su evolución.</w:t>
      </w:r>
    </w:p>
    <w:p w14:paraId="0545B7EB" w14:textId="77777777" w:rsidR="000D63C2" w:rsidRPr="00E0768B" w:rsidRDefault="000D63C2" w:rsidP="000D63C2">
      <w:pPr>
        <w:jc w:val="both"/>
        <w:rPr>
          <w:b/>
          <w:bCs/>
          <w:color w:val="00B050"/>
          <w:sz w:val="28"/>
          <w:szCs w:val="28"/>
        </w:rPr>
      </w:pPr>
      <w:r w:rsidRPr="00E0768B">
        <w:rPr>
          <w:b/>
          <w:bCs/>
          <w:color w:val="00B050"/>
          <w:sz w:val="28"/>
          <w:szCs w:val="28"/>
        </w:rPr>
        <w:t>HABITANTES DEL PLANETA</w:t>
      </w:r>
    </w:p>
    <w:p w14:paraId="5EAD640C" w14:textId="5F27C5AD" w:rsidR="000D63C2" w:rsidRPr="00615C2C" w:rsidRDefault="000D63C2" w:rsidP="000D63C2">
      <w:pPr>
        <w:jc w:val="both"/>
        <w:rPr>
          <w:b/>
          <w:bCs/>
          <w:sz w:val="24"/>
          <w:szCs w:val="24"/>
        </w:rPr>
      </w:pPr>
      <w:r w:rsidRPr="00615C2C">
        <w:rPr>
          <w:b/>
          <w:bCs/>
          <w:sz w:val="24"/>
          <w:szCs w:val="24"/>
        </w:rPr>
        <w:t>Según Naciones Unidas la población de la Tierra supera los 7.300 millones de habitantes. Y cada año aumenta en unos 80 millones.</w:t>
      </w:r>
    </w:p>
    <w:p w14:paraId="12EBD09F" w14:textId="77777777" w:rsidR="000D63C2" w:rsidRDefault="000D63C2" w:rsidP="000D63C2">
      <w:pPr>
        <w:jc w:val="both"/>
        <w:rPr>
          <w:b/>
          <w:bCs/>
          <w:color w:val="00B050"/>
          <w:sz w:val="28"/>
          <w:szCs w:val="28"/>
        </w:rPr>
      </w:pPr>
    </w:p>
    <w:p w14:paraId="3CE40A9C" w14:textId="26E74FC4" w:rsidR="000D63C2" w:rsidRDefault="000D63C2" w:rsidP="000D63C2">
      <w:pPr>
        <w:jc w:val="both"/>
        <w:rPr>
          <w:b/>
          <w:bCs/>
          <w:color w:val="00B050"/>
          <w:sz w:val="28"/>
          <w:szCs w:val="28"/>
        </w:rPr>
      </w:pPr>
      <w:r>
        <w:rPr>
          <w:b/>
          <w:bCs/>
          <w:color w:val="00B050"/>
          <w:sz w:val="28"/>
          <w:szCs w:val="28"/>
        </w:rPr>
        <w:t>FACTORES QUE EXPLICAN LA DISTRIBUCIÓN DE LA POBLACIÓN</w:t>
      </w:r>
    </w:p>
    <w:p w14:paraId="1377CBE1" w14:textId="77777777" w:rsidR="000D63C2" w:rsidRPr="00615C2C" w:rsidRDefault="000D63C2" w:rsidP="000D63C2">
      <w:pPr>
        <w:jc w:val="both"/>
        <w:rPr>
          <w:b/>
          <w:bCs/>
          <w:sz w:val="24"/>
          <w:szCs w:val="24"/>
        </w:rPr>
      </w:pPr>
      <w:r w:rsidRPr="00615C2C">
        <w:rPr>
          <w:b/>
          <w:bCs/>
          <w:sz w:val="24"/>
          <w:szCs w:val="24"/>
        </w:rPr>
        <w:t>La población no se reparte por igual en nuestro planeta y existen factores que explican esto:</w:t>
      </w:r>
    </w:p>
    <w:p w14:paraId="75D53BF8" w14:textId="77777777" w:rsidR="000D63C2" w:rsidRPr="00615C2C" w:rsidRDefault="000D63C2" w:rsidP="000D63C2">
      <w:pPr>
        <w:pStyle w:val="Prrafodelista"/>
        <w:numPr>
          <w:ilvl w:val="0"/>
          <w:numId w:val="1"/>
        </w:numPr>
        <w:jc w:val="both"/>
        <w:rPr>
          <w:b/>
          <w:bCs/>
          <w:sz w:val="24"/>
          <w:szCs w:val="24"/>
        </w:rPr>
      </w:pPr>
      <w:r w:rsidRPr="00615C2C">
        <w:rPr>
          <w:b/>
          <w:bCs/>
          <w:color w:val="FF0000"/>
          <w:sz w:val="24"/>
          <w:szCs w:val="24"/>
        </w:rPr>
        <w:t xml:space="preserve">Factores físicos. </w:t>
      </w:r>
      <w:r w:rsidRPr="00615C2C">
        <w:rPr>
          <w:b/>
          <w:bCs/>
          <w:sz w:val="24"/>
          <w:szCs w:val="24"/>
        </w:rPr>
        <w:t>La población se concentra en la zona de climas templados y en zonas llanas con buen abastecimiento de agua. En climas extremos la población es mucho menor.</w:t>
      </w:r>
    </w:p>
    <w:p w14:paraId="106A9301" w14:textId="77777777" w:rsidR="000D63C2" w:rsidRPr="00615C2C" w:rsidRDefault="000D63C2" w:rsidP="000D63C2">
      <w:pPr>
        <w:pStyle w:val="Prrafodelista"/>
        <w:numPr>
          <w:ilvl w:val="0"/>
          <w:numId w:val="1"/>
        </w:numPr>
        <w:jc w:val="both"/>
        <w:rPr>
          <w:b/>
          <w:bCs/>
          <w:sz w:val="24"/>
          <w:szCs w:val="24"/>
        </w:rPr>
      </w:pPr>
      <w:r w:rsidRPr="00615C2C">
        <w:rPr>
          <w:b/>
          <w:bCs/>
          <w:color w:val="FF0000"/>
          <w:sz w:val="24"/>
          <w:szCs w:val="24"/>
        </w:rPr>
        <w:t xml:space="preserve">Factores históricos. </w:t>
      </w:r>
      <w:r w:rsidRPr="00615C2C">
        <w:rPr>
          <w:b/>
          <w:bCs/>
          <w:sz w:val="24"/>
          <w:szCs w:val="24"/>
        </w:rPr>
        <w:t>Las zonas más pobladas lo son desde la Antigüedad como son las zonas de Mesopotamia y Egipto.</w:t>
      </w:r>
    </w:p>
    <w:p w14:paraId="63965538" w14:textId="77777777" w:rsidR="000D63C2" w:rsidRDefault="000D63C2" w:rsidP="000D63C2">
      <w:pPr>
        <w:pStyle w:val="Prrafodelista"/>
        <w:numPr>
          <w:ilvl w:val="0"/>
          <w:numId w:val="1"/>
        </w:numPr>
        <w:jc w:val="both"/>
        <w:rPr>
          <w:b/>
          <w:bCs/>
          <w:sz w:val="24"/>
          <w:szCs w:val="24"/>
        </w:rPr>
      </w:pPr>
      <w:r w:rsidRPr="00E0768B">
        <w:rPr>
          <w:b/>
          <w:bCs/>
          <w:color w:val="FF0000"/>
          <w:sz w:val="24"/>
          <w:szCs w:val="24"/>
        </w:rPr>
        <w:t>Factores socioeconómicos</w:t>
      </w:r>
      <w:r w:rsidRPr="00615C2C">
        <w:rPr>
          <w:b/>
          <w:bCs/>
          <w:sz w:val="24"/>
          <w:szCs w:val="24"/>
        </w:rPr>
        <w:t xml:space="preserve">. Además, la población se asienta en </w:t>
      </w:r>
      <w:r>
        <w:rPr>
          <w:b/>
          <w:bCs/>
          <w:sz w:val="24"/>
          <w:szCs w:val="24"/>
        </w:rPr>
        <w:t>zonas aptas para la agricultura y con recursos energéticos y con actividad económica pujante.</w:t>
      </w:r>
    </w:p>
    <w:p w14:paraId="49AA5152" w14:textId="77777777" w:rsidR="000D63C2" w:rsidRDefault="000D63C2" w:rsidP="000D63C2">
      <w:pPr>
        <w:jc w:val="both"/>
        <w:rPr>
          <w:b/>
          <w:bCs/>
          <w:color w:val="00B050"/>
          <w:sz w:val="24"/>
          <w:szCs w:val="24"/>
        </w:rPr>
      </w:pPr>
    </w:p>
    <w:p w14:paraId="1950269A" w14:textId="13D76780" w:rsidR="000D63C2" w:rsidRDefault="000D63C2" w:rsidP="000D63C2">
      <w:pPr>
        <w:jc w:val="both"/>
        <w:rPr>
          <w:b/>
          <w:bCs/>
          <w:color w:val="00B050"/>
          <w:sz w:val="24"/>
          <w:szCs w:val="24"/>
        </w:rPr>
      </w:pPr>
      <w:r>
        <w:rPr>
          <w:b/>
          <w:bCs/>
          <w:color w:val="00B050"/>
          <w:sz w:val="24"/>
          <w:szCs w:val="24"/>
        </w:rPr>
        <w:t>DESIGUAL DISTRIBUCIÓN DE LA POBLACIÓN SOBRE EL TERRITORIO</w:t>
      </w:r>
    </w:p>
    <w:p w14:paraId="32E5B2F2" w14:textId="77777777" w:rsidR="000D63C2" w:rsidRDefault="000D63C2" w:rsidP="000D63C2">
      <w:pPr>
        <w:jc w:val="both"/>
        <w:rPr>
          <w:b/>
          <w:bCs/>
          <w:sz w:val="24"/>
          <w:szCs w:val="24"/>
        </w:rPr>
      </w:pPr>
      <w:r>
        <w:rPr>
          <w:b/>
          <w:bCs/>
          <w:sz w:val="24"/>
          <w:szCs w:val="24"/>
        </w:rPr>
        <w:t xml:space="preserve">Para saber cómo se distribuye la población en el territorio es necesario conocer la densidad de población que relaciona el número de habitantes con la extensión del territorio. Podemos hablar de varias zonas según la densidad de población: </w:t>
      </w:r>
    </w:p>
    <w:p w14:paraId="43897037" w14:textId="77777777" w:rsidR="000D63C2" w:rsidRDefault="000D63C2" w:rsidP="000D63C2">
      <w:pPr>
        <w:jc w:val="both"/>
        <w:rPr>
          <w:b/>
          <w:bCs/>
          <w:sz w:val="24"/>
          <w:szCs w:val="24"/>
        </w:rPr>
      </w:pPr>
    </w:p>
    <w:p w14:paraId="1F1294E8" w14:textId="77777777" w:rsidR="000D63C2" w:rsidRDefault="000D63C2" w:rsidP="000D63C2">
      <w:pPr>
        <w:jc w:val="both"/>
        <w:rPr>
          <w:b/>
          <w:bCs/>
          <w:sz w:val="24"/>
          <w:szCs w:val="24"/>
        </w:rPr>
      </w:pPr>
    </w:p>
    <w:p w14:paraId="310EAEF4" w14:textId="3BFC383E" w:rsidR="000D63C2" w:rsidRDefault="000D63C2" w:rsidP="000D63C2">
      <w:pPr>
        <w:pStyle w:val="Prrafodelista"/>
        <w:numPr>
          <w:ilvl w:val="0"/>
          <w:numId w:val="2"/>
        </w:numPr>
        <w:jc w:val="both"/>
        <w:rPr>
          <w:b/>
          <w:bCs/>
          <w:sz w:val="24"/>
          <w:szCs w:val="24"/>
        </w:rPr>
      </w:pPr>
      <w:r>
        <w:rPr>
          <w:b/>
          <w:bCs/>
          <w:sz w:val="24"/>
          <w:szCs w:val="24"/>
        </w:rPr>
        <w:t>Zonas densamente pobladas con densidades superiores a los 300 habitantes por km</w:t>
      </w:r>
      <w:r>
        <w:rPr>
          <w:b/>
          <w:bCs/>
          <w:sz w:val="24"/>
          <w:szCs w:val="24"/>
          <w:vertAlign w:val="superscript"/>
        </w:rPr>
        <w:t xml:space="preserve">2 </w:t>
      </w:r>
      <w:r>
        <w:rPr>
          <w:b/>
          <w:bCs/>
          <w:sz w:val="24"/>
          <w:szCs w:val="24"/>
        </w:rPr>
        <w:t>como China, India y Japón. Sin embargo, hay zonas de superficie pequeña pero que tienen elevadas densidades de población como Singapur o Mónaco.</w:t>
      </w:r>
    </w:p>
    <w:p w14:paraId="1B5A9398" w14:textId="77777777" w:rsidR="000D63C2" w:rsidRDefault="000D63C2" w:rsidP="000D63C2">
      <w:pPr>
        <w:pStyle w:val="Prrafodelista"/>
        <w:numPr>
          <w:ilvl w:val="0"/>
          <w:numId w:val="2"/>
        </w:numPr>
        <w:jc w:val="both"/>
        <w:rPr>
          <w:b/>
          <w:bCs/>
          <w:sz w:val="24"/>
          <w:szCs w:val="24"/>
        </w:rPr>
      </w:pPr>
      <w:r>
        <w:rPr>
          <w:b/>
          <w:bCs/>
          <w:sz w:val="24"/>
          <w:szCs w:val="24"/>
        </w:rPr>
        <w:t>Zonas de población muy escasa con densidades inferiores a 10 habitantes por km</w:t>
      </w:r>
      <w:r>
        <w:rPr>
          <w:b/>
          <w:bCs/>
          <w:sz w:val="24"/>
          <w:szCs w:val="24"/>
          <w:vertAlign w:val="superscript"/>
        </w:rPr>
        <w:t>2.</w:t>
      </w:r>
      <w:r>
        <w:rPr>
          <w:b/>
          <w:bCs/>
          <w:sz w:val="24"/>
          <w:szCs w:val="24"/>
        </w:rPr>
        <w:t xml:space="preserve"> Se localizan en las regiones frías, bosques ecuatoriales y zonas desérticas.</w:t>
      </w:r>
    </w:p>
    <w:p w14:paraId="7CDCF699" w14:textId="77777777" w:rsidR="000D63C2" w:rsidRDefault="000D63C2" w:rsidP="000D63C2">
      <w:pPr>
        <w:ind w:left="360"/>
        <w:jc w:val="both"/>
        <w:rPr>
          <w:b/>
          <w:bCs/>
          <w:color w:val="00B050"/>
          <w:sz w:val="24"/>
          <w:szCs w:val="24"/>
        </w:rPr>
      </w:pPr>
      <w:r>
        <w:rPr>
          <w:b/>
          <w:bCs/>
          <w:color w:val="00B050"/>
          <w:sz w:val="24"/>
          <w:szCs w:val="24"/>
        </w:rPr>
        <w:t>LA DENSIDAD DE POBLACIÓN EN EL MUNDO</w:t>
      </w:r>
    </w:p>
    <w:p w14:paraId="43ED3741" w14:textId="77777777" w:rsidR="000D63C2" w:rsidRDefault="000D63C2" w:rsidP="000D63C2">
      <w:pPr>
        <w:ind w:left="360"/>
        <w:jc w:val="both"/>
        <w:rPr>
          <w:b/>
          <w:bCs/>
          <w:sz w:val="24"/>
          <w:szCs w:val="24"/>
        </w:rPr>
      </w:pPr>
      <w:r>
        <w:rPr>
          <w:b/>
          <w:bCs/>
          <w:sz w:val="24"/>
          <w:szCs w:val="24"/>
        </w:rPr>
        <w:t>La densidad de población refleja el número de habitantes de un territorio por cada kilómetro cuadrado de su extensión. En función de la densidad de población distinguimos territorios:</w:t>
      </w:r>
    </w:p>
    <w:p w14:paraId="7E6D9333" w14:textId="77777777" w:rsidR="000D63C2" w:rsidRPr="00C87FEA" w:rsidRDefault="000D63C2" w:rsidP="000D63C2">
      <w:pPr>
        <w:pStyle w:val="Prrafodelista"/>
        <w:numPr>
          <w:ilvl w:val="0"/>
          <w:numId w:val="3"/>
        </w:numPr>
        <w:jc w:val="both"/>
        <w:rPr>
          <w:b/>
          <w:bCs/>
          <w:sz w:val="24"/>
          <w:szCs w:val="24"/>
        </w:rPr>
      </w:pPr>
      <w:r>
        <w:rPr>
          <w:b/>
          <w:bCs/>
          <w:sz w:val="24"/>
          <w:szCs w:val="24"/>
        </w:rPr>
        <w:t>Muy poco poblados con densidad de población inferior a los 10 hab/km</w:t>
      </w:r>
      <w:r>
        <w:rPr>
          <w:b/>
          <w:bCs/>
          <w:sz w:val="24"/>
          <w:szCs w:val="24"/>
          <w:vertAlign w:val="superscript"/>
        </w:rPr>
        <w:t>2</w:t>
      </w:r>
    </w:p>
    <w:p w14:paraId="4CB4FC85" w14:textId="77777777" w:rsidR="000D63C2" w:rsidRPr="00C87FEA" w:rsidRDefault="000D63C2" w:rsidP="000D63C2">
      <w:pPr>
        <w:pStyle w:val="Prrafodelista"/>
        <w:numPr>
          <w:ilvl w:val="0"/>
          <w:numId w:val="3"/>
        </w:numPr>
        <w:jc w:val="both"/>
        <w:rPr>
          <w:b/>
          <w:bCs/>
          <w:sz w:val="24"/>
          <w:szCs w:val="24"/>
        </w:rPr>
      </w:pPr>
      <w:r>
        <w:rPr>
          <w:b/>
          <w:bCs/>
          <w:sz w:val="24"/>
          <w:szCs w:val="24"/>
        </w:rPr>
        <w:t>Poco poblados entre 10 y 50 hab/km</w:t>
      </w:r>
      <w:r>
        <w:rPr>
          <w:b/>
          <w:bCs/>
          <w:sz w:val="24"/>
          <w:szCs w:val="24"/>
          <w:vertAlign w:val="superscript"/>
        </w:rPr>
        <w:t xml:space="preserve">2 </w:t>
      </w:r>
    </w:p>
    <w:p w14:paraId="564850DC" w14:textId="77777777" w:rsidR="000D63C2" w:rsidRDefault="000D63C2" w:rsidP="000D63C2">
      <w:pPr>
        <w:pStyle w:val="Prrafodelista"/>
        <w:numPr>
          <w:ilvl w:val="0"/>
          <w:numId w:val="3"/>
        </w:numPr>
        <w:jc w:val="both"/>
        <w:rPr>
          <w:b/>
          <w:bCs/>
          <w:sz w:val="24"/>
          <w:szCs w:val="24"/>
        </w:rPr>
      </w:pPr>
      <w:r>
        <w:rPr>
          <w:b/>
          <w:bCs/>
          <w:sz w:val="24"/>
          <w:szCs w:val="24"/>
        </w:rPr>
        <w:t>Medianamente poblados entre 50 y 100 hab/km</w:t>
      </w:r>
      <w:r>
        <w:rPr>
          <w:b/>
          <w:bCs/>
          <w:sz w:val="24"/>
          <w:szCs w:val="24"/>
          <w:vertAlign w:val="superscript"/>
        </w:rPr>
        <w:t>2</w:t>
      </w:r>
    </w:p>
    <w:p w14:paraId="2F52D9E5" w14:textId="77777777" w:rsidR="000D63C2" w:rsidRPr="00F51B3F" w:rsidRDefault="000D63C2" w:rsidP="000D63C2">
      <w:pPr>
        <w:pStyle w:val="Prrafodelista"/>
        <w:numPr>
          <w:ilvl w:val="0"/>
          <w:numId w:val="3"/>
        </w:numPr>
        <w:jc w:val="both"/>
        <w:rPr>
          <w:b/>
          <w:bCs/>
          <w:sz w:val="24"/>
          <w:szCs w:val="24"/>
        </w:rPr>
      </w:pPr>
      <w:r>
        <w:rPr>
          <w:b/>
          <w:bCs/>
          <w:sz w:val="24"/>
          <w:szCs w:val="24"/>
        </w:rPr>
        <w:t>Muy poblados con densidad superior a 100 hab/km</w:t>
      </w:r>
      <w:r>
        <w:rPr>
          <w:b/>
          <w:bCs/>
          <w:sz w:val="24"/>
          <w:szCs w:val="24"/>
          <w:vertAlign w:val="superscript"/>
        </w:rPr>
        <w:t>2</w:t>
      </w:r>
    </w:p>
    <w:p w14:paraId="187DF518" w14:textId="77777777" w:rsidR="000D63C2" w:rsidRDefault="000D63C2" w:rsidP="000D63C2">
      <w:pPr>
        <w:jc w:val="both"/>
        <w:rPr>
          <w:b/>
          <w:bCs/>
          <w:sz w:val="24"/>
          <w:szCs w:val="24"/>
        </w:rPr>
      </w:pPr>
    </w:p>
    <w:p w14:paraId="33305776" w14:textId="77777777" w:rsidR="000D63C2" w:rsidRDefault="000D63C2" w:rsidP="000D63C2">
      <w:pPr>
        <w:jc w:val="both"/>
        <w:rPr>
          <w:b/>
          <w:bCs/>
          <w:color w:val="00B050"/>
          <w:sz w:val="24"/>
          <w:szCs w:val="24"/>
        </w:rPr>
      </w:pPr>
      <w:r>
        <w:rPr>
          <w:b/>
          <w:bCs/>
          <w:color w:val="00B050"/>
          <w:sz w:val="24"/>
          <w:szCs w:val="24"/>
        </w:rPr>
        <w:t>FORMULA PARA CALCULAR LA DENSIDAD DE POBLACIÓN</w:t>
      </w:r>
    </w:p>
    <w:p w14:paraId="6098171E" w14:textId="77777777" w:rsidR="000D63C2" w:rsidRPr="00F51B3F" w:rsidRDefault="000D63C2" w:rsidP="000D63C2">
      <w:pPr>
        <w:jc w:val="both"/>
        <w:rPr>
          <w:b/>
          <w:bCs/>
          <w:color w:val="FF0000"/>
          <w:sz w:val="24"/>
          <w:szCs w:val="24"/>
        </w:rPr>
      </w:pPr>
      <w:r>
        <w:rPr>
          <w:b/>
          <w:bCs/>
          <w:color w:val="00B050"/>
          <w:sz w:val="24"/>
          <w:szCs w:val="24"/>
        </w:rPr>
        <w:t xml:space="preserve">                                                         </w:t>
      </w:r>
      <w:r>
        <w:rPr>
          <w:b/>
          <w:bCs/>
          <w:color w:val="FF0000"/>
          <w:sz w:val="24"/>
          <w:szCs w:val="24"/>
        </w:rPr>
        <w:t>NÚMERO DE HABITANTES</w:t>
      </w:r>
    </w:p>
    <w:p w14:paraId="45BBBE27" w14:textId="77777777" w:rsidR="000D63C2" w:rsidRPr="00F51B3F" w:rsidRDefault="000D63C2" w:rsidP="000D63C2">
      <w:pPr>
        <w:jc w:val="both"/>
        <w:rPr>
          <w:b/>
          <w:bCs/>
          <w:color w:val="FF0000"/>
          <w:sz w:val="24"/>
          <w:szCs w:val="24"/>
        </w:rPr>
      </w:pPr>
      <w:r>
        <w:rPr>
          <w:b/>
          <w:bCs/>
          <w:color w:val="FF0000"/>
          <w:sz w:val="24"/>
          <w:szCs w:val="24"/>
        </w:rPr>
        <w:t>DENSIDAD DE POBLACIÓN = ---------------------------------------------------</w:t>
      </w:r>
    </w:p>
    <w:p w14:paraId="4E7AB95B" w14:textId="77777777" w:rsidR="000D63C2" w:rsidRPr="00F51B3F" w:rsidRDefault="000D63C2" w:rsidP="000D63C2">
      <w:pPr>
        <w:pStyle w:val="Prrafodelista"/>
        <w:jc w:val="both"/>
        <w:rPr>
          <w:b/>
          <w:bCs/>
          <w:color w:val="FF0000"/>
          <w:sz w:val="24"/>
          <w:szCs w:val="24"/>
        </w:rPr>
      </w:pPr>
      <w:r>
        <w:rPr>
          <w:b/>
          <w:bCs/>
          <w:sz w:val="24"/>
          <w:szCs w:val="24"/>
        </w:rPr>
        <w:t xml:space="preserve">                                           </w:t>
      </w:r>
      <w:r>
        <w:rPr>
          <w:b/>
          <w:bCs/>
          <w:color w:val="FF0000"/>
          <w:sz w:val="24"/>
          <w:szCs w:val="24"/>
        </w:rPr>
        <w:t xml:space="preserve">SUPERFICIE DEL TERRITORIO </w:t>
      </w:r>
    </w:p>
    <w:p w14:paraId="5525B412" w14:textId="77777777" w:rsidR="000D63C2" w:rsidRDefault="000D63C2" w:rsidP="000D63C2">
      <w:pPr>
        <w:jc w:val="center"/>
        <w:rPr>
          <w:b/>
          <w:bCs/>
          <w:color w:val="FF0000"/>
          <w:sz w:val="28"/>
          <w:szCs w:val="28"/>
          <w:u w:val="single"/>
        </w:rPr>
      </w:pPr>
      <w:r>
        <w:rPr>
          <w:b/>
          <w:bCs/>
          <w:color w:val="FF0000"/>
          <w:sz w:val="28"/>
          <w:szCs w:val="28"/>
          <w:u w:val="single"/>
        </w:rPr>
        <w:t xml:space="preserve">PAISES Y CIUDADES MÁS POBLADOS </w:t>
      </w:r>
    </w:p>
    <w:p w14:paraId="7BF588B8" w14:textId="77777777" w:rsidR="000D63C2" w:rsidRDefault="000D63C2" w:rsidP="000D63C2">
      <w:pPr>
        <w:jc w:val="both"/>
        <w:rPr>
          <w:b/>
          <w:bCs/>
          <w:color w:val="00B050"/>
          <w:sz w:val="24"/>
          <w:szCs w:val="24"/>
        </w:rPr>
      </w:pPr>
    </w:p>
    <w:p w14:paraId="0F329418" w14:textId="77777777" w:rsidR="000D63C2" w:rsidRDefault="000D63C2" w:rsidP="000D63C2">
      <w:pPr>
        <w:jc w:val="both"/>
        <w:rPr>
          <w:b/>
          <w:bCs/>
          <w:color w:val="00B050"/>
          <w:sz w:val="24"/>
          <w:szCs w:val="24"/>
        </w:rPr>
      </w:pPr>
    </w:p>
    <w:p w14:paraId="7E8DD929" w14:textId="77777777" w:rsidR="000D63C2" w:rsidRDefault="000D63C2" w:rsidP="000D63C2">
      <w:pPr>
        <w:jc w:val="both"/>
        <w:rPr>
          <w:b/>
          <w:bCs/>
          <w:color w:val="00B050"/>
          <w:sz w:val="24"/>
          <w:szCs w:val="24"/>
        </w:rPr>
      </w:pPr>
    </w:p>
    <w:p w14:paraId="2279F27A" w14:textId="20E7FAD1" w:rsidR="000D63C2" w:rsidRDefault="000D63C2" w:rsidP="000D63C2">
      <w:pPr>
        <w:jc w:val="both"/>
        <w:rPr>
          <w:b/>
          <w:bCs/>
          <w:color w:val="00B050"/>
          <w:sz w:val="24"/>
          <w:szCs w:val="24"/>
        </w:rPr>
      </w:pPr>
      <w:r>
        <w:rPr>
          <w:b/>
          <w:bCs/>
          <w:color w:val="00B050"/>
          <w:sz w:val="24"/>
          <w:szCs w:val="24"/>
        </w:rPr>
        <w:t>FUTURO DE LA POBLACION MUNDIAL</w:t>
      </w:r>
    </w:p>
    <w:p w14:paraId="3B58074A" w14:textId="77777777" w:rsidR="000D63C2" w:rsidRDefault="000D63C2" w:rsidP="000D63C2">
      <w:pPr>
        <w:jc w:val="both"/>
        <w:rPr>
          <w:b/>
          <w:bCs/>
          <w:sz w:val="24"/>
          <w:szCs w:val="24"/>
        </w:rPr>
      </w:pPr>
      <w:r>
        <w:rPr>
          <w:b/>
          <w:bCs/>
          <w:sz w:val="24"/>
          <w:szCs w:val="24"/>
        </w:rPr>
        <w:t>Las proyecciones de la ONU sobre la evolución de la población mundial presentan grandes diferencias:</w:t>
      </w:r>
    </w:p>
    <w:p w14:paraId="3B1C7AF9" w14:textId="77777777" w:rsidR="000D63C2" w:rsidRDefault="000D63C2" w:rsidP="000D63C2">
      <w:pPr>
        <w:pStyle w:val="Prrafodelista"/>
        <w:numPr>
          <w:ilvl w:val="0"/>
          <w:numId w:val="4"/>
        </w:numPr>
        <w:jc w:val="both"/>
        <w:rPr>
          <w:b/>
          <w:bCs/>
          <w:color w:val="FF0000"/>
          <w:sz w:val="24"/>
          <w:szCs w:val="24"/>
        </w:rPr>
      </w:pPr>
      <w:r>
        <w:rPr>
          <w:b/>
          <w:bCs/>
          <w:color w:val="FF0000"/>
          <w:sz w:val="24"/>
          <w:szCs w:val="24"/>
        </w:rPr>
        <w:t xml:space="preserve">China </w:t>
      </w:r>
      <w:r>
        <w:rPr>
          <w:b/>
          <w:bCs/>
          <w:sz w:val="24"/>
          <w:szCs w:val="24"/>
        </w:rPr>
        <w:t xml:space="preserve">es el país más poblado con </w:t>
      </w:r>
      <w:proofErr w:type="gramStart"/>
      <w:r>
        <w:rPr>
          <w:b/>
          <w:bCs/>
          <w:sz w:val="24"/>
          <w:szCs w:val="24"/>
        </w:rPr>
        <w:t>1380  millones</w:t>
      </w:r>
      <w:proofErr w:type="gramEnd"/>
      <w:r>
        <w:rPr>
          <w:b/>
          <w:bCs/>
          <w:sz w:val="24"/>
          <w:szCs w:val="24"/>
        </w:rPr>
        <w:t xml:space="preserve"> de habitantes mientras que </w:t>
      </w:r>
      <w:r>
        <w:rPr>
          <w:b/>
          <w:bCs/>
          <w:color w:val="FF0000"/>
          <w:sz w:val="24"/>
          <w:szCs w:val="24"/>
        </w:rPr>
        <w:t>India</w:t>
      </w:r>
      <w:r>
        <w:rPr>
          <w:b/>
          <w:bCs/>
          <w:sz w:val="24"/>
          <w:szCs w:val="24"/>
        </w:rPr>
        <w:t xml:space="preserve"> tiene 1311 millones de habitantes. Se cree que en 2022 la India será el país más poblado de la Tierra.</w:t>
      </w:r>
    </w:p>
    <w:p w14:paraId="4EA67B2C" w14:textId="77777777" w:rsidR="000D63C2" w:rsidRDefault="000D63C2" w:rsidP="000D63C2">
      <w:pPr>
        <w:pStyle w:val="Prrafodelista"/>
        <w:numPr>
          <w:ilvl w:val="0"/>
          <w:numId w:val="4"/>
        </w:numPr>
        <w:jc w:val="both"/>
        <w:rPr>
          <w:b/>
          <w:bCs/>
          <w:color w:val="FF0000"/>
          <w:sz w:val="24"/>
          <w:szCs w:val="24"/>
        </w:rPr>
      </w:pPr>
      <w:r>
        <w:rPr>
          <w:b/>
          <w:bCs/>
          <w:color w:val="FF0000"/>
          <w:sz w:val="24"/>
          <w:szCs w:val="24"/>
        </w:rPr>
        <w:t xml:space="preserve">Europa </w:t>
      </w:r>
      <w:r>
        <w:rPr>
          <w:b/>
          <w:bCs/>
          <w:sz w:val="24"/>
          <w:szCs w:val="24"/>
        </w:rPr>
        <w:t>perderá población y tendrá una escasa tasa de natalidad y un envejecimiento demográfico.</w:t>
      </w:r>
    </w:p>
    <w:p w14:paraId="63D02338" w14:textId="77777777" w:rsidR="000D63C2" w:rsidRDefault="000D63C2" w:rsidP="000D63C2">
      <w:pPr>
        <w:pStyle w:val="Prrafodelista"/>
        <w:numPr>
          <w:ilvl w:val="0"/>
          <w:numId w:val="4"/>
        </w:numPr>
        <w:jc w:val="both"/>
        <w:rPr>
          <w:b/>
          <w:bCs/>
          <w:color w:val="FF0000"/>
          <w:sz w:val="24"/>
          <w:szCs w:val="24"/>
        </w:rPr>
      </w:pPr>
      <w:r>
        <w:rPr>
          <w:b/>
          <w:bCs/>
          <w:color w:val="FF0000"/>
          <w:sz w:val="24"/>
          <w:szCs w:val="24"/>
        </w:rPr>
        <w:t xml:space="preserve">Nigeria </w:t>
      </w:r>
      <w:r>
        <w:rPr>
          <w:b/>
          <w:bCs/>
          <w:sz w:val="24"/>
          <w:szCs w:val="24"/>
        </w:rPr>
        <w:t>es el país más densamente poblado de África con 182   millones y se convertirá en 2050 en el tercer país más poblado del mundo superando a USA.</w:t>
      </w:r>
    </w:p>
    <w:p w14:paraId="42E40C30" w14:textId="77777777" w:rsidR="000D63C2" w:rsidRPr="002B0FB2" w:rsidRDefault="000D63C2" w:rsidP="000D63C2">
      <w:pPr>
        <w:pStyle w:val="Prrafodelista"/>
        <w:numPr>
          <w:ilvl w:val="0"/>
          <w:numId w:val="4"/>
        </w:numPr>
        <w:jc w:val="both"/>
        <w:rPr>
          <w:b/>
          <w:bCs/>
          <w:color w:val="FF0000"/>
          <w:sz w:val="24"/>
          <w:szCs w:val="24"/>
        </w:rPr>
      </w:pPr>
      <w:r>
        <w:rPr>
          <w:b/>
          <w:bCs/>
          <w:color w:val="FF0000"/>
          <w:sz w:val="24"/>
          <w:szCs w:val="24"/>
        </w:rPr>
        <w:t xml:space="preserve">América Central y del Sur </w:t>
      </w:r>
      <w:r>
        <w:rPr>
          <w:b/>
          <w:bCs/>
          <w:sz w:val="24"/>
          <w:szCs w:val="24"/>
        </w:rPr>
        <w:t>tendrán un crecimiento ligero si bien a finales de siglo descenderá.</w:t>
      </w:r>
    </w:p>
    <w:p w14:paraId="41B4560B" w14:textId="77777777" w:rsidR="000D63C2" w:rsidRDefault="000D63C2" w:rsidP="000D63C2">
      <w:pPr>
        <w:jc w:val="both"/>
        <w:rPr>
          <w:b/>
          <w:bCs/>
          <w:sz w:val="24"/>
          <w:szCs w:val="24"/>
        </w:rPr>
      </w:pPr>
      <w:r>
        <w:rPr>
          <w:b/>
          <w:bCs/>
          <w:sz w:val="24"/>
          <w:szCs w:val="24"/>
        </w:rPr>
        <w:t>La población se recuenta mediante los censos de población y los padrones municipales.</w:t>
      </w:r>
    </w:p>
    <w:p w14:paraId="76C99B54" w14:textId="77777777" w:rsidR="000D63C2" w:rsidRDefault="000D63C2"/>
    <w:sectPr w:rsidR="000D63C2" w:rsidSect="000D63C2">
      <w:pgSz w:w="16838" w:h="11906" w:orient="landscape"/>
      <w:pgMar w:top="567" w:right="1134" w:bottom="567" w:left="737" w:header="709" w:footer="709"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6A79B8"/>
    <w:multiLevelType w:val="hybridMultilevel"/>
    <w:tmpl w:val="BA60942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1C8B33B7"/>
    <w:multiLevelType w:val="hybridMultilevel"/>
    <w:tmpl w:val="81A62C5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57BD2D94"/>
    <w:multiLevelType w:val="hybridMultilevel"/>
    <w:tmpl w:val="A148E1E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7F430E0E"/>
    <w:multiLevelType w:val="hybridMultilevel"/>
    <w:tmpl w:val="B688374E"/>
    <w:lvl w:ilvl="0" w:tplc="0C0A000F">
      <w:start w:val="1"/>
      <w:numFmt w:val="decimal"/>
      <w:lvlText w:val="%1."/>
      <w:lvlJc w:val="left"/>
      <w:pPr>
        <w:ind w:left="1080"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num w:numId="1" w16cid:durableId="1045789293">
    <w:abstractNumId w:val="1"/>
  </w:num>
  <w:num w:numId="2" w16cid:durableId="207034888">
    <w:abstractNumId w:val="2"/>
  </w:num>
  <w:num w:numId="3" w16cid:durableId="1520315941">
    <w:abstractNumId w:val="3"/>
  </w:num>
  <w:num w:numId="4" w16cid:durableId="439178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8"/>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63C2"/>
    <w:rsid w:val="000D63C2"/>
    <w:rsid w:val="0029302E"/>
    <w:rsid w:val="002979DE"/>
    <w:rsid w:val="003F0152"/>
    <w:rsid w:val="00771CFE"/>
    <w:rsid w:val="00991CD9"/>
    <w:rsid w:val="00F0125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A27629"/>
  <w15:chartTrackingRefBased/>
  <w15:docId w15:val="{8F4444A4-ED88-4283-B19D-47068761BE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63C2"/>
    <w:rPr>
      <w:kern w:val="0"/>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0D63C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473</Words>
  <Characters>2607</Characters>
  <Application>Microsoft Office Word</Application>
  <DocSecurity>0</DocSecurity>
  <Lines>21</Lines>
  <Paragraphs>6</Paragraphs>
  <ScaleCrop>false</ScaleCrop>
  <Company/>
  <LinksUpToDate>false</LinksUpToDate>
  <CharactersWithSpaces>3074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2</cp:revision>
  <dcterms:created xsi:type="dcterms:W3CDTF">2023-08-25T11:02:00Z</dcterms:created>
  <dcterms:modified xsi:type="dcterms:W3CDTF">2023-08-25T11:02:00Z</dcterms:modified>
</cp:coreProperties>
</file>